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978A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6CA9AEA8" w14:textId="77777777" w:rsidR="005E4762" w:rsidRPr="005E4762" w:rsidRDefault="005E4762" w:rsidP="00AA65B3">
      <w:pPr>
        <w:spacing w:line="360" w:lineRule="auto"/>
        <w:rPr>
          <w:rFonts w:eastAsia="Times New Roman" w:cs="Arial"/>
          <w:b/>
          <w:bCs/>
          <w:color w:val="auto"/>
          <w:sz w:val="22"/>
          <w:szCs w:val="22"/>
          <w:lang w:eastAsia="pl-PL"/>
        </w:rPr>
        <w:sectPr w:rsidR="005E4762" w:rsidRPr="005E4762" w:rsidSect="006320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127" w:right="1134" w:bottom="1134" w:left="1701" w:header="568" w:footer="510" w:gutter="0"/>
          <w:cols w:num="2" w:space="565"/>
          <w:docGrid w:linePitch="360"/>
        </w:sectPr>
      </w:pPr>
    </w:p>
    <w:p w14:paraId="58EF1071" w14:textId="154095BE" w:rsidR="00F148DC" w:rsidRPr="00E61AB4" w:rsidRDefault="004514DA" w:rsidP="00E61AB4">
      <w:pPr>
        <w:ind w:left="709"/>
        <w:jc w:val="center"/>
        <w:rPr>
          <w:rFonts w:eastAsia="Calibri" w:cs="Arial"/>
          <w:b/>
          <w:bCs/>
          <w:color w:val="auto"/>
          <w:sz w:val="24"/>
          <w:szCs w:val="22"/>
          <w:lang w:eastAsia="pl-PL"/>
        </w:rPr>
      </w:pPr>
      <w:r w:rsidRPr="004514DA">
        <w:rPr>
          <w:rFonts w:eastAsia="Calibri" w:cs="Arial"/>
          <w:b/>
          <w:bCs/>
          <w:color w:val="auto"/>
          <w:sz w:val="24"/>
          <w:szCs w:val="22"/>
          <w:lang w:eastAsia="pl-PL"/>
        </w:rPr>
        <w:t xml:space="preserve">Szczegółowy Opis Przedmiotu Zamówienia </w:t>
      </w:r>
    </w:p>
    <w:p w14:paraId="6A2D0D2D" w14:textId="77777777" w:rsidR="004514DA" w:rsidRDefault="004514DA" w:rsidP="0007313B">
      <w:pPr>
        <w:ind w:left="709"/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30F0769E" w14:textId="1A4176EF" w:rsidR="004514DA" w:rsidRPr="00AC4195" w:rsidRDefault="004514DA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 w:rsidRPr="00AC4195">
        <w:rPr>
          <w:rFonts w:eastAsia="Calibri" w:cs="Arial"/>
          <w:b/>
          <w:bCs/>
          <w:color w:val="auto"/>
          <w:sz w:val="22"/>
          <w:szCs w:val="22"/>
          <w:lang w:eastAsia="pl-PL"/>
        </w:rPr>
        <w:t>Przedmiotem zamówienia jest:</w:t>
      </w:r>
    </w:p>
    <w:p w14:paraId="5C7C7388" w14:textId="77777777" w:rsidR="00EE36C2" w:rsidRDefault="00EE36C2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48ABD70D" w14:textId="335406EC" w:rsidR="00464D19" w:rsidRPr="00BD69F7" w:rsidRDefault="00971818" w:rsidP="00464D19">
      <w:pPr>
        <w:ind w:hanging="141"/>
        <w:jc w:val="center"/>
        <w:rPr>
          <w:rFonts w:cs="Arial"/>
          <w:bCs/>
          <w:iCs/>
          <w:color w:val="000000"/>
          <w:sz w:val="24"/>
          <w:szCs w:val="28"/>
        </w:rPr>
      </w:pPr>
      <w:r w:rsidRPr="00BD69F7">
        <w:rPr>
          <w:rFonts w:cs="Arial"/>
          <w:bCs/>
          <w:sz w:val="22"/>
          <w:szCs w:val="22"/>
        </w:rPr>
        <w:t>„Dostawa</w:t>
      </w:r>
      <w:r w:rsidRPr="00AC4195">
        <w:rPr>
          <w:rFonts w:cs="Arial"/>
          <w:bCs/>
          <w:sz w:val="22"/>
          <w:szCs w:val="22"/>
        </w:rPr>
        <w:t xml:space="preserve"> </w:t>
      </w:r>
      <w:r w:rsidRPr="00BD69F7">
        <w:rPr>
          <w:rFonts w:cs="Arial"/>
          <w:bCs/>
          <w:sz w:val="22"/>
          <w:szCs w:val="22"/>
        </w:rPr>
        <w:t xml:space="preserve">cyfrowych programatorów astronomicznych </w:t>
      </w:r>
      <w:r w:rsidRPr="00BD69F7">
        <w:rPr>
          <w:rFonts w:cs="Arial"/>
          <w:bCs/>
          <w:iCs/>
          <w:color w:val="000000"/>
          <w:sz w:val="22"/>
          <w:szCs w:val="22"/>
        </w:rPr>
        <w:t>dla potrzeb modernizacji oświetlenia w Gminie Czarny Bór – 25 szt.”</w:t>
      </w:r>
      <w:r w:rsidRPr="00BD69F7" w:rsidDel="00971818">
        <w:rPr>
          <w:rFonts w:cs="Arial"/>
          <w:bCs/>
          <w:iCs/>
          <w:sz w:val="24"/>
          <w:szCs w:val="32"/>
        </w:rPr>
        <w:t xml:space="preserve"> </w:t>
      </w:r>
    </w:p>
    <w:p w14:paraId="7FAE2F50" w14:textId="5BB9F52E" w:rsidR="004514DA" w:rsidRPr="004514DA" w:rsidRDefault="004514DA" w:rsidP="004514DA">
      <w:pPr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6ED51FD1" w14:textId="6ECEFF0E" w:rsidR="000D0E12" w:rsidRPr="0007313B" w:rsidRDefault="001F4356" w:rsidP="00BD69F7">
      <w:pPr>
        <w:pStyle w:val="Akapitzlist"/>
        <w:numPr>
          <w:ilvl w:val="0"/>
          <w:numId w:val="20"/>
        </w:numPr>
        <w:ind w:left="284" w:hanging="284"/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O</w:t>
      </w:r>
      <w:r w:rsidR="000D0E12" w:rsidRPr="0007313B">
        <w:rPr>
          <w:rFonts w:eastAsia="Calibri" w:cs="Arial"/>
          <w:b/>
          <w:bCs/>
          <w:color w:val="auto"/>
          <w:sz w:val="22"/>
          <w:szCs w:val="22"/>
          <w:lang w:eastAsia="pl-PL"/>
        </w:rPr>
        <w:t>pis przedmiotu zamówienia:</w:t>
      </w:r>
    </w:p>
    <w:p w14:paraId="3BC8714D" w14:textId="77777777" w:rsidR="00806C08" w:rsidRPr="00DE5441" w:rsidRDefault="00806C08" w:rsidP="00DE5441">
      <w:pPr>
        <w:jc w:val="both"/>
        <w:rPr>
          <w:rFonts w:eastAsia="Calibri" w:cs="Arial"/>
          <w:b/>
          <w:color w:val="auto"/>
          <w:szCs w:val="20"/>
          <w:lang w:eastAsia="pl-PL"/>
        </w:rPr>
      </w:pPr>
    </w:p>
    <w:p w14:paraId="6F177D97" w14:textId="77777777" w:rsidR="00971818" w:rsidRPr="00FA71BD" w:rsidRDefault="00971818" w:rsidP="00FA71BD">
      <w:pPr>
        <w:autoSpaceDE w:val="0"/>
        <w:autoSpaceDN w:val="0"/>
        <w:adjustRightInd w:val="0"/>
        <w:ind w:left="360"/>
        <w:contextualSpacing/>
        <w:rPr>
          <w:rFonts w:eastAsia="Calibri" w:cs="Arial"/>
          <w:bCs/>
          <w:color w:val="000000"/>
          <w:sz w:val="22"/>
          <w:szCs w:val="22"/>
        </w:rPr>
      </w:pPr>
      <w:r w:rsidRPr="00FA71BD">
        <w:rPr>
          <w:rFonts w:eastAsia="Calibri" w:cs="Arial"/>
          <w:bCs/>
          <w:color w:val="000000"/>
          <w:sz w:val="22"/>
          <w:szCs w:val="22"/>
        </w:rPr>
        <w:t>Realizacja zadania polega na:</w:t>
      </w:r>
    </w:p>
    <w:p w14:paraId="7339F4C6" w14:textId="13C4B414" w:rsidR="00971818" w:rsidRPr="001C7497" w:rsidRDefault="00971818" w:rsidP="00971818">
      <w:pPr>
        <w:numPr>
          <w:ilvl w:val="1"/>
          <w:numId w:val="36"/>
        </w:numPr>
        <w:spacing w:after="200" w:line="276" w:lineRule="auto"/>
        <w:contextualSpacing/>
        <w:jc w:val="both"/>
        <w:rPr>
          <w:rFonts w:eastAsia="Calibri" w:cs="Arial"/>
          <w:b/>
          <w:sz w:val="22"/>
          <w:szCs w:val="22"/>
        </w:rPr>
      </w:pPr>
      <w:r w:rsidRPr="001C7497">
        <w:rPr>
          <w:rFonts w:eastAsia="Calibri" w:cs="Arial"/>
          <w:sz w:val="22"/>
          <w:szCs w:val="22"/>
        </w:rPr>
        <w:t xml:space="preserve">dostawie cyfrowych programatorów astronomicznych </w:t>
      </w:r>
      <w:r w:rsidR="001B1452" w:rsidRPr="001C7497">
        <w:rPr>
          <w:rFonts w:eastAsia="Calibri" w:cs="Arial"/>
          <w:sz w:val="22"/>
          <w:szCs w:val="22"/>
        </w:rPr>
        <w:t xml:space="preserve">typu </w:t>
      </w:r>
      <w:proofErr w:type="spellStart"/>
      <w:r w:rsidR="001B1452" w:rsidRPr="001C7497">
        <w:rPr>
          <w:rFonts w:eastAsia="Calibri" w:cs="Arial"/>
          <w:sz w:val="22"/>
          <w:szCs w:val="22"/>
        </w:rPr>
        <w:t>midiBlue</w:t>
      </w:r>
      <w:proofErr w:type="spellEnd"/>
      <w:r w:rsidR="001B1452" w:rsidRPr="001C7497">
        <w:rPr>
          <w:rFonts w:eastAsia="Calibri" w:cs="Arial"/>
          <w:sz w:val="22"/>
          <w:szCs w:val="22"/>
        </w:rPr>
        <w:t xml:space="preserve"> NFC</w:t>
      </w:r>
      <w:r w:rsidR="001B1452">
        <w:rPr>
          <w:rFonts w:eastAsia="Calibri" w:cs="Arial"/>
          <w:sz w:val="22"/>
          <w:szCs w:val="22"/>
        </w:rPr>
        <w:t>,</w:t>
      </w:r>
      <w:r w:rsidR="001B1452" w:rsidRPr="001C7497">
        <w:rPr>
          <w:rFonts w:eastAsia="Calibri" w:cs="Arial"/>
          <w:sz w:val="22"/>
          <w:szCs w:val="22"/>
        </w:rPr>
        <w:t xml:space="preserve"> </w:t>
      </w:r>
      <w:r w:rsidRPr="001C7497">
        <w:rPr>
          <w:rFonts w:eastAsia="Calibri" w:cs="Arial"/>
          <w:sz w:val="22"/>
          <w:szCs w:val="22"/>
        </w:rPr>
        <w:t>na potrzeby wymiany starych zegarów sterujących oświetleniem ulicznym w szafkach oświetleniowych znajdujących się na terenie gminy Czarny Bór</w:t>
      </w:r>
      <w:r w:rsidR="001B1452">
        <w:rPr>
          <w:rFonts w:eastAsia="Calibri" w:cs="Arial"/>
          <w:sz w:val="22"/>
          <w:szCs w:val="22"/>
        </w:rPr>
        <w:t>.</w:t>
      </w:r>
    </w:p>
    <w:p w14:paraId="117057ED" w14:textId="77777777" w:rsidR="00971818" w:rsidRPr="001C7497" w:rsidRDefault="00971818" w:rsidP="00971818">
      <w:pPr>
        <w:numPr>
          <w:ilvl w:val="1"/>
          <w:numId w:val="36"/>
        </w:numPr>
        <w:spacing w:after="200" w:line="276" w:lineRule="auto"/>
        <w:contextualSpacing/>
        <w:jc w:val="both"/>
        <w:rPr>
          <w:rFonts w:eastAsia="Calibri" w:cs="Arial"/>
          <w:b/>
          <w:sz w:val="22"/>
          <w:szCs w:val="22"/>
        </w:rPr>
      </w:pPr>
      <w:r w:rsidRPr="001C7497">
        <w:rPr>
          <w:rFonts w:cs="Arial"/>
          <w:sz w:val="22"/>
          <w:szCs w:val="22"/>
        </w:rPr>
        <w:t>dostarczany towar musi być na dzień dostawy fabrycznie nowy i na dzień dostawy nie starszy niż 6 miesięcy,</w:t>
      </w:r>
    </w:p>
    <w:p w14:paraId="1DE9ECA7" w14:textId="77777777" w:rsidR="00971818" w:rsidRPr="001C7497" w:rsidRDefault="00971818" w:rsidP="00971818">
      <w:pPr>
        <w:numPr>
          <w:ilvl w:val="1"/>
          <w:numId w:val="36"/>
        </w:numPr>
        <w:spacing w:after="200" w:line="276" w:lineRule="auto"/>
        <w:contextualSpacing/>
        <w:jc w:val="both"/>
        <w:rPr>
          <w:rFonts w:eastAsia="Calibri" w:cs="Arial"/>
          <w:b/>
          <w:sz w:val="22"/>
          <w:szCs w:val="22"/>
        </w:rPr>
      </w:pPr>
      <w:r w:rsidRPr="001C7497">
        <w:rPr>
          <w:rFonts w:cs="Arial"/>
          <w:sz w:val="22"/>
          <w:szCs w:val="22"/>
        </w:rPr>
        <w:t xml:space="preserve">dostarczany towar musi być oryginalnie zapakowany, posiadający oryginalne naklejki i metki, </w:t>
      </w:r>
    </w:p>
    <w:p w14:paraId="32287612" w14:textId="77777777" w:rsidR="00971818" w:rsidRPr="001C7497" w:rsidRDefault="00971818" w:rsidP="00971818">
      <w:pPr>
        <w:numPr>
          <w:ilvl w:val="1"/>
          <w:numId w:val="36"/>
        </w:numPr>
        <w:spacing w:after="200" w:line="276" w:lineRule="auto"/>
        <w:contextualSpacing/>
        <w:jc w:val="both"/>
        <w:rPr>
          <w:rFonts w:eastAsia="Calibri" w:cs="Arial"/>
          <w:b/>
          <w:sz w:val="22"/>
          <w:szCs w:val="22"/>
        </w:rPr>
      </w:pPr>
      <w:r w:rsidRPr="001C7497">
        <w:rPr>
          <w:rFonts w:cs="Arial"/>
          <w:sz w:val="22"/>
          <w:szCs w:val="22"/>
        </w:rPr>
        <w:t>dostarczany towar musi posiadać gwarancję producenta na poszczególne wyroby,</w:t>
      </w:r>
    </w:p>
    <w:p w14:paraId="55465B3E" w14:textId="77777777" w:rsidR="00971818" w:rsidRPr="00FA71BD" w:rsidRDefault="00971818" w:rsidP="00BD69F7">
      <w:pPr>
        <w:numPr>
          <w:ilvl w:val="1"/>
          <w:numId w:val="36"/>
        </w:numPr>
        <w:ind w:left="714" w:hanging="357"/>
        <w:contextualSpacing/>
        <w:jc w:val="both"/>
        <w:rPr>
          <w:rFonts w:eastAsia="Calibri" w:cs="Arial"/>
          <w:b/>
          <w:sz w:val="22"/>
          <w:szCs w:val="22"/>
        </w:rPr>
      </w:pPr>
      <w:r w:rsidRPr="00FA71BD">
        <w:rPr>
          <w:rFonts w:cs="Arial"/>
          <w:sz w:val="22"/>
          <w:szCs w:val="22"/>
        </w:rPr>
        <w:t>dostarczany towar musi posiadać karty katalogowe oraz deklaracje zgodności,</w:t>
      </w:r>
    </w:p>
    <w:p w14:paraId="0ABA5551" w14:textId="28B791B7" w:rsidR="00CE30B3" w:rsidRPr="00BD69F7" w:rsidRDefault="00971818" w:rsidP="00BD69F7">
      <w:pPr>
        <w:pStyle w:val="Akapitzlist"/>
        <w:numPr>
          <w:ilvl w:val="1"/>
          <w:numId w:val="36"/>
        </w:numPr>
        <w:ind w:left="714" w:hanging="357"/>
        <w:rPr>
          <w:rFonts w:eastAsia="Calibri"/>
          <w:bCs/>
          <w:color w:val="auto"/>
          <w:sz w:val="22"/>
          <w:szCs w:val="22"/>
          <w:lang w:eastAsia="pl-PL"/>
        </w:rPr>
      </w:pPr>
      <w:r w:rsidRPr="00FA71BD">
        <w:rPr>
          <w:rFonts w:cs="Arial"/>
          <w:sz w:val="22"/>
          <w:szCs w:val="22"/>
        </w:rPr>
        <w:t>dostarczany towar musi być wykonany zgodnie z normami i wymaganiami stawianymi przez obowiązujące w Rzeczpospolitej Polskiej i Unii Europejskiej przepisy.</w:t>
      </w:r>
    </w:p>
    <w:p w14:paraId="4881667F" w14:textId="77777777" w:rsidR="00FA71BD" w:rsidRDefault="00FA71BD" w:rsidP="00BD69F7">
      <w:pPr>
        <w:pStyle w:val="Akapitzlist"/>
        <w:spacing w:line="360" w:lineRule="auto"/>
        <w:ind w:left="426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</w:p>
    <w:p w14:paraId="0D0CCAA6" w14:textId="06D561BC" w:rsidR="00FA71BD" w:rsidRPr="00BD69F7" w:rsidRDefault="00FA71BD" w:rsidP="00BD69F7">
      <w:pPr>
        <w:pStyle w:val="Akapitzlist"/>
        <w:numPr>
          <w:ilvl w:val="0"/>
          <w:numId w:val="20"/>
        </w:numPr>
        <w:spacing w:line="360" w:lineRule="auto"/>
        <w:ind w:left="426" w:hanging="426"/>
        <w:jc w:val="both"/>
        <w:rPr>
          <w:rFonts w:eastAsia="Calibri" w:cs="Arial"/>
          <w:b/>
          <w:color w:val="auto"/>
          <w:sz w:val="24"/>
          <w:lang w:eastAsia="pl-PL"/>
        </w:rPr>
      </w:pPr>
      <w:r w:rsidRPr="00BD69F7">
        <w:rPr>
          <w:rFonts w:cs="Arial"/>
          <w:b/>
          <w:bCs/>
          <w:sz w:val="24"/>
        </w:rPr>
        <w:t xml:space="preserve">Realizacja dostawy: </w:t>
      </w:r>
    </w:p>
    <w:p w14:paraId="3EC6F734" w14:textId="77777777" w:rsidR="00FA71BD" w:rsidRPr="00BD69F7" w:rsidRDefault="00FA71BD" w:rsidP="00BD69F7">
      <w:pPr>
        <w:pStyle w:val="Akapitzlist"/>
        <w:widowControl w:val="0"/>
        <w:numPr>
          <w:ilvl w:val="3"/>
          <w:numId w:val="20"/>
        </w:numPr>
        <w:spacing w:line="276" w:lineRule="auto"/>
        <w:ind w:left="624" w:hanging="340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 xml:space="preserve">Wykonanie dostawy musi być wcześniej awizowane przez </w:t>
      </w:r>
      <w:r w:rsidRPr="00BD69F7">
        <w:rPr>
          <w:rFonts w:cs="Arial"/>
          <w:bCs/>
          <w:sz w:val="22"/>
          <w:szCs w:val="22"/>
        </w:rPr>
        <w:t>Wykonawcę</w:t>
      </w:r>
      <w:r w:rsidRPr="00BD69F7">
        <w:rPr>
          <w:rFonts w:cs="Arial"/>
          <w:b/>
          <w:bCs/>
          <w:sz w:val="22"/>
          <w:szCs w:val="22"/>
        </w:rPr>
        <w:t xml:space="preserve"> </w:t>
      </w:r>
      <w:r w:rsidRPr="00BD69F7">
        <w:rPr>
          <w:rFonts w:cs="Arial"/>
          <w:sz w:val="22"/>
          <w:szCs w:val="22"/>
        </w:rPr>
        <w:t>z co najmniej  jednodniowym wyprzedzeniem osobom wskazanym w zamówieniu.</w:t>
      </w:r>
    </w:p>
    <w:p w14:paraId="720668DE" w14:textId="5781F657" w:rsidR="00FA71BD" w:rsidRPr="00BD69F7" w:rsidRDefault="00AC4195" w:rsidP="00BD69F7">
      <w:pPr>
        <w:pStyle w:val="Akapitzlist"/>
        <w:widowControl w:val="0"/>
        <w:numPr>
          <w:ilvl w:val="3"/>
          <w:numId w:val="20"/>
        </w:numPr>
        <w:spacing w:line="276" w:lineRule="auto"/>
        <w:ind w:left="624" w:hanging="340"/>
        <w:contextualSpacing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</w:t>
      </w:r>
      <w:r w:rsidR="00FA71BD" w:rsidRPr="00BD69F7">
        <w:rPr>
          <w:rFonts w:cs="Arial"/>
          <w:sz w:val="22"/>
          <w:szCs w:val="22"/>
        </w:rPr>
        <w:t>szystkie cyfrowe sterowniki w całości, jako jedna dostawa.</w:t>
      </w:r>
    </w:p>
    <w:p w14:paraId="2006B34C" w14:textId="48E13445" w:rsidR="00FA71BD" w:rsidRDefault="00AC4195" w:rsidP="00FA71BD">
      <w:pPr>
        <w:pStyle w:val="Akapitzlist"/>
        <w:widowControl w:val="0"/>
        <w:numPr>
          <w:ilvl w:val="3"/>
          <w:numId w:val="20"/>
        </w:numPr>
        <w:spacing w:line="276" w:lineRule="auto"/>
        <w:ind w:left="624" w:hanging="340"/>
        <w:contextualSpacing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</w:t>
      </w:r>
      <w:r w:rsidR="00FA71BD" w:rsidRPr="00BD69F7">
        <w:rPr>
          <w:rFonts w:cs="Arial"/>
          <w:sz w:val="22"/>
          <w:szCs w:val="22"/>
        </w:rPr>
        <w:t>ostawa może zostać zrealizowana w dni robocze od poniedziałku do piątku z wyłączeniem dni ustawowo wolnych od pracy zgodnie z przepisami obowiązującymi w Polsce, w godzinach od 07.00 do 15.00. Wszelkie ryzyka w tym w szczególności ryzyko utraty, uszkodzenia lub zniszczenia Towaru, koszty postoju, przechowania, ubezpieczenia i inne, obciążają Wykonawcę.</w:t>
      </w:r>
    </w:p>
    <w:p w14:paraId="1B22088C" w14:textId="2EAFD987" w:rsidR="00FA71BD" w:rsidRPr="00BD69F7" w:rsidRDefault="00AC4195" w:rsidP="00BD69F7">
      <w:pPr>
        <w:pStyle w:val="Akapitzlist"/>
        <w:widowControl w:val="0"/>
        <w:numPr>
          <w:ilvl w:val="3"/>
          <w:numId w:val="20"/>
        </w:numPr>
        <w:spacing w:line="276" w:lineRule="auto"/>
        <w:ind w:left="624" w:hanging="340"/>
        <w:contextualSpacing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</w:t>
      </w:r>
      <w:r w:rsidR="00FA71BD" w:rsidRPr="00BD69F7">
        <w:rPr>
          <w:rFonts w:cs="Arial"/>
          <w:sz w:val="22"/>
          <w:szCs w:val="22"/>
        </w:rPr>
        <w:t>ostawa Towaru będzie udokumentowana po przez dokument dostawy Wykonawcy, zawierającym numer realizowanego zamówienia, wystawiony w sposób umożliwiający pełną i jednoznaczną identyfikację dostarczonego Towaru przez osobę upoważnioną przez Zamawiającego do odbioru.</w:t>
      </w:r>
    </w:p>
    <w:p w14:paraId="654B73C0" w14:textId="77777777" w:rsidR="00464D19" w:rsidRPr="00464D19" w:rsidRDefault="00464D19" w:rsidP="00464D19">
      <w:pPr>
        <w:pStyle w:val="Akapitzlist"/>
        <w:ind w:left="567"/>
        <w:jc w:val="both"/>
        <w:rPr>
          <w:rFonts w:eastAsia="Times New Roman" w:cs="Times New Roman"/>
          <w:color w:val="auto"/>
          <w:sz w:val="22"/>
          <w:lang w:eastAsia="pl-PL"/>
        </w:rPr>
      </w:pPr>
    </w:p>
    <w:p w14:paraId="2D89D279" w14:textId="0282FC21" w:rsidR="00EE36C2" w:rsidRPr="00923C51" w:rsidRDefault="00EE36C2" w:rsidP="00BD69F7">
      <w:pPr>
        <w:pStyle w:val="Akapitzlist"/>
        <w:numPr>
          <w:ilvl w:val="0"/>
          <w:numId w:val="20"/>
        </w:numPr>
        <w:ind w:left="426"/>
        <w:jc w:val="both"/>
        <w:rPr>
          <w:rFonts w:eastAsia="Times New Roman" w:cs="Times New Roman"/>
          <w:color w:val="auto"/>
          <w:sz w:val="22"/>
          <w:lang w:eastAsia="pl-PL"/>
        </w:rPr>
      </w:pPr>
      <w:r w:rsidRPr="00EE36C2">
        <w:rPr>
          <w:rFonts w:eastAsia="Times New Roman" w:cs="Times New Roman"/>
          <w:b/>
          <w:color w:val="auto"/>
          <w:sz w:val="22"/>
          <w:lang w:eastAsia="pl-PL"/>
        </w:rPr>
        <w:t>Wymagania</w:t>
      </w:r>
      <w:r w:rsidR="0059649D">
        <w:rPr>
          <w:rFonts w:eastAsia="Times New Roman" w:cs="Times New Roman"/>
          <w:b/>
          <w:color w:val="auto"/>
          <w:sz w:val="22"/>
          <w:lang w:eastAsia="pl-PL"/>
        </w:rPr>
        <w:t xml:space="preserve"> techniczne</w:t>
      </w:r>
      <w:r w:rsidR="00FA71BD">
        <w:rPr>
          <w:rFonts w:eastAsia="Times New Roman" w:cs="Times New Roman"/>
          <w:b/>
          <w:color w:val="auto"/>
          <w:sz w:val="22"/>
          <w:lang w:eastAsia="pl-PL"/>
        </w:rPr>
        <w:t xml:space="preserve"> dla cyfrowych programatorów</w:t>
      </w:r>
      <w:r>
        <w:rPr>
          <w:rFonts w:eastAsia="Times New Roman" w:cs="Times New Roman"/>
          <w:b/>
          <w:color w:val="auto"/>
          <w:sz w:val="22"/>
          <w:lang w:eastAsia="pl-PL"/>
        </w:rPr>
        <w:t>:</w:t>
      </w:r>
      <w:r w:rsidR="0021400B">
        <w:rPr>
          <w:rFonts w:eastAsia="Times New Roman" w:cs="Times New Roman"/>
          <w:b/>
          <w:color w:val="auto"/>
          <w:sz w:val="22"/>
          <w:lang w:eastAsia="pl-PL"/>
        </w:rPr>
        <w:t xml:space="preserve"> </w:t>
      </w:r>
    </w:p>
    <w:p w14:paraId="6431BF3D" w14:textId="77777777" w:rsidR="00923C51" w:rsidRPr="00FA71BD" w:rsidRDefault="00923C51" w:rsidP="00796AD7">
      <w:pPr>
        <w:jc w:val="both"/>
        <w:rPr>
          <w:rFonts w:eastAsia="Times New Roman" w:cs="Times New Roman"/>
          <w:color w:val="auto"/>
          <w:sz w:val="22"/>
          <w:szCs w:val="22"/>
          <w:lang w:eastAsia="pl-PL"/>
        </w:rPr>
      </w:pPr>
    </w:p>
    <w:p w14:paraId="6C0E93C9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pełna kontrola i zarządzanie systemem przez stronę www;</w:t>
      </w:r>
    </w:p>
    <w:p w14:paraId="06486ABA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 xml:space="preserve">synchronizacja czasu z serwerem Network Time </w:t>
      </w:r>
      <w:proofErr w:type="spellStart"/>
      <w:r w:rsidRPr="00BD69F7">
        <w:rPr>
          <w:rFonts w:cs="Arial"/>
          <w:sz w:val="22"/>
          <w:szCs w:val="22"/>
        </w:rPr>
        <w:t>Protocol</w:t>
      </w:r>
      <w:proofErr w:type="spellEnd"/>
      <w:r w:rsidRPr="00BD69F7">
        <w:rPr>
          <w:rFonts w:cs="Arial"/>
          <w:sz w:val="22"/>
          <w:szCs w:val="22"/>
        </w:rPr>
        <w:t xml:space="preserve"> – czas pobierany bezpośrednio z zegara atomowego gwarantujący dokładność;</w:t>
      </w:r>
    </w:p>
    <w:p w14:paraId="233319D8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komunikacja: GPRS, SMS, NFC;</w:t>
      </w:r>
    </w:p>
    <w:p w14:paraId="7A7336C0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możliwość tworzenia i zarządzania grupami sterowników;</w:t>
      </w:r>
    </w:p>
    <w:p w14:paraId="3108684D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możliwość awaryjnego włączania/wyłączania oświetlenia SMS-em;</w:t>
      </w:r>
    </w:p>
    <w:p w14:paraId="2A9611E3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lastRenderedPageBreak/>
        <w:t>autoryzacja użytkowników (login, hasło) oraz nadawanie im różnych uprawnień;</w:t>
      </w:r>
    </w:p>
    <w:p w14:paraId="5A3908FB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automatyczna zmiana czasu lato/zima;</w:t>
      </w:r>
    </w:p>
    <w:p w14:paraId="591A6504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możliwość zaprogramowania do czterech przedziałów załączeń/</w:t>
      </w:r>
      <w:proofErr w:type="spellStart"/>
      <w:r w:rsidRPr="00BD69F7">
        <w:rPr>
          <w:rFonts w:cs="Arial"/>
          <w:sz w:val="22"/>
          <w:szCs w:val="22"/>
        </w:rPr>
        <w:t>wyłączeń</w:t>
      </w:r>
      <w:proofErr w:type="spellEnd"/>
      <w:r w:rsidRPr="00BD69F7">
        <w:rPr>
          <w:rFonts w:cs="Arial"/>
          <w:sz w:val="22"/>
          <w:szCs w:val="22"/>
        </w:rPr>
        <w:t xml:space="preserve"> w stałych godzinach, z uwzględnieniem załączeń i </w:t>
      </w:r>
      <w:proofErr w:type="spellStart"/>
      <w:r w:rsidRPr="00BD69F7">
        <w:rPr>
          <w:rFonts w:cs="Arial"/>
          <w:sz w:val="22"/>
          <w:szCs w:val="22"/>
        </w:rPr>
        <w:t>wyłączeń</w:t>
      </w:r>
      <w:proofErr w:type="spellEnd"/>
      <w:r w:rsidRPr="00BD69F7">
        <w:rPr>
          <w:rFonts w:cs="Arial"/>
          <w:sz w:val="22"/>
          <w:szCs w:val="22"/>
        </w:rPr>
        <w:t xml:space="preserve"> astronomicznych;</w:t>
      </w:r>
    </w:p>
    <w:p w14:paraId="64A23081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4 tryby pracy wyjścia: astronomiczny, dobowy, kaskada, serwis;</w:t>
      </w:r>
    </w:p>
    <w:p w14:paraId="3D2BADD7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diody LED na panelu czołowym sygnalizujące stan wejść i wyjść, sygnał GSM, GPRS, stan zasilania;</w:t>
      </w:r>
    </w:p>
    <w:p w14:paraId="4FB8D6F0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możliwość wprowadzenia 10 wyjątków od harmonogramu pracy oświetlenia (np. święta kalendarzowe, święta lokalne, itp.);</w:t>
      </w:r>
    </w:p>
    <w:p w14:paraId="011A9A1F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możliwość wgrania dowolnej tabeli astronomicznej;</w:t>
      </w:r>
    </w:p>
    <w:p w14:paraId="74973E12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możliwość ustawienia odrębnych poprawek dla lata i zimy;</w:t>
      </w:r>
    </w:p>
    <w:p w14:paraId="69353C30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system analizy alarmów;</w:t>
      </w:r>
    </w:p>
    <w:p w14:paraId="3A52E85C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natychmiastowa informacja o wystąpieniu sytuacji alarmowych - zaniku napięcia zasilania i otwarć szafy;</w:t>
      </w:r>
    </w:p>
    <w:p w14:paraId="19A8F2FB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wizualizacja sterowników na mapie strony www;</w:t>
      </w:r>
    </w:p>
    <w:p w14:paraId="017E4DB2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system raportowania;</w:t>
      </w:r>
    </w:p>
    <w:p w14:paraId="65775637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szyfrowanie HTTPS;</w:t>
      </w:r>
    </w:p>
    <w:p w14:paraId="2E3370CC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archiwizacja danych;</w:t>
      </w:r>
    </w:p>
    <w:p w14:paraId="067B07DF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rejestracja zdarzeń;</w:t>
      </w:r>
    </w:p>
    <w:p w14:paraId="38E9AD9C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licznik czasu pracy oświetlenia (osobny dla każdego z wyjść sterujących);</w:t>
      </w:r>
    </w:p>
    <w:p w14:paraId="77B60AF7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możliwość zdalnej wymiany oprogramowania i ustawień po GPRS;</w:t>
      </w:r>
    </w:p>
    <w:p w14:paraId="1DCFA902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możliwość zdalnego programowania opraw z układem APC-LED;</w:t>
      </w:r>
    </w:p>
    <w:p w14:paraId="42936E32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praca w trybie astronomicznym na podstawie pozycji GPS lub na podstawie danych z tabeli astronomicznej;</w:t>
      </w:r>
    </w:p>
    <w:p w14:paraId="2CF73E0B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zdalne włączanie/wyłączenie oświetlenia podczas prac serwisowych;</w:t>
      </w:r>
    </w:p>
    <w:p w14:paraId="24140995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synchronizacja załączeń grupy sterowników (</w:t>
      </w:r>
      <w:proofErr w:type="spellStart"/>
      <w:r w:rsidRPr="00BD69F7">
        <w:rPr>
          <w:rFonts w:cs="Arial"/>
          <w:sz w:val="22"/>
          <w:szCs w:val="22"/>
        </w:rPr>
        <w:t>multipleksja</w:t>
      </w:r>
      <w:proofErr w:type="spellEnd"/>
      <w:r w:rsidRPr="00BD69F7">
        <w:rPr>
          <w:rFonts w:cs="Arial"/>
          <w:sz w:val="22"/>
          <w:szCs w:val="22"/>
        </w:rPr>
        <w:t xml:space="preserve"> sygnału);</w:t>
      </w:r>
    </w:p>
    <w:p w14:paraId="2FC06DF3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umożliwienie korekty czasu załączenia oraz wyłączenia oświetlenia dokonywanej </w:t>
      </w:r>
      <w:r w:rsidRPr="00BD69F7">
        <w:rPr>
          <w:rFonts w:cs="Arial"/>
          <w:sz w:val="22"/>
          <w:szCs w:val="22"/>
        </w:rPr>
        <w:br/>
        <w:t>w oparciu o sygnał pochodzący z centralnej fotokomórki w celu natychmiastowej reakcji na silne zmiany pogody;</w:t>
      </w:r>
    </w:p>
    <w:p w14:paraId="0446CE6F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 xml:space="preserve">napięcie zasilające: 90-264 V AC, 40-63 </w:t>
      </w:r>
      <w:proofErr w:type="spellStart"/>
      <w:r w:rsidRPr="00BD69F7">
        <w:rPr>
          <w:rFonts w:cs="Arial"/>
          <w:sz w:val="22"/>
          <w:szCs w:val="22"/>
        </w:rPr>
        <w:t>Hz</w:t>
      </w:r>
      <w:proofErr w:type="spellEnd"/>
      <w:r w:rsidRPr="00BD69F7">
        <w:rPr>
          <w:rFonts w:cs="Arial"/>
          <w:sz w:val="22"/>
          <w:szCs w:val="22"/>
        </w:rPr>
        <w:t>;</w:t>
      </w:r>
    </w:p>
    <w:p w14:paraId="2B6A32EB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szerokość urządzenia: max. 6 modułów;</w:t>
      </w:r>
    </w:p>
    <w:p w14:paraId="24303CDC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ilość wyjść: min. 3;</w:t>
      </w:r>
    </w:p>
    <w:p w14:paraId="699B9571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obciążalność prądowa wyjść: AC1: 5A/250 V AC;  DC1: 5A/24 V DC;</w:t>
      </w:r>
    </w:p>
    <w:p w14:paraId="10C101DF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ilość wejść: min. 1;</w:t>
      </w:r>
    </w:p>
    <w:p w14:paraId="5771781D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temperatura pracy: od -30°C do +85°C;</w:t>
      </w:r>
    </w:p>
    <w:p w14:paraId="3719E1E7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stopień ochrony: IP20;</w:t>
      </w:r>
    </w:p>
    <w:p w14:paraId="76FC2DEF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montaż: szyna DIN.</w:t>
      </w:r>
    </w:p>
    <w:p w14:paraId="437B33EB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sterownik muszą posiadać zewnętrzną antenę.</w:t>
      </w:r>
    </w:p>
    <w:p w14:paraId="68838F37" w14:textId="77777777" w:rsidR="00FA71BD" w:rsidRPr="00BD69F7" w:rsidRDefault="00FA71BD" w:rsidP="00BD69F7">
      <w:pPr>
        <w:pStyle w:val="Akapitzlist"/>
        <w:numPr>
          <w:ilvl w:val="3"/>
          <w:numId w:val="37"/>
        </w:numPr>
        <w:spacing w:line="276" w:lineRule="auto"/>
        <w:ind w:left="641" w:hanging="357"/>
        <w:contextualSpacing w:val="0"/>
        <w:jc w:val="both"/>
        <w:rPr>
          <w:rFonts w:cs="Arial"/>
          <w:sz w:val="22"/>
          <w:szCs w:val="22"/>
        </w:rPr>
      </w:pPr>
      <w:r w:rsidRPr="00BD69F7">
        <w:rPr>
          <w:rFonts w:cs="Arial"/>
          <w:sz w:val="22"/>
          <w:szCs w:val="22"/>
        </w:rPr>
        <w:t>sterowniki muszą posiadać kartę SIM opłaconą w okresie gwarancji.</w:t>
      </w:r>
    </w:p>
    <w:p w14:paraId="6490E4B7" w14:textId="77777777" w:rsidR="00220836" w:rsidRDefault="00220836" w:rsidP="00220836">
      <w:pPr>
        <w:pStyle w:val="Akapitzlist"/>
        <w:ind w:left="567"/>
        <w:jc w:val="both"/>
        <w:rPr>
          <w:rFonts w:eastAsia="Times New Roman" w:cs="Times New Roman"/>
          <w:color w:val="auto"/>
          <w:szCs w:val="20"/>
          <w:lang w:eastAsia="pl-PL"/>
        </w:rPr>
      </w:pPr>
    </w:p>
    <w:p w14:paraId="647CBECE" w14:textId="247F885B" w:rsidR="004514DA" w:rsidRPr="00AC4195" w:rsidRDefault="004514DA" w:rsidP="00BD69F7">
      <w:pPr>
        <w:pStyle w:val="Akapitzlist"/>
        <w:numPr>
          <w:ilvl w:val="0"/>
          <w:numId w:val="20"/>
        </w:numPr>
        <w:spacing w:line="276" w:lineRule="auto"/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AC4195">
        <w:rPr>
          <w:rFonts w:cs="Arial"/>
          <w:b/>
          <w:sz w:val="22"/>
          <w:szCs w:val="22"/>
        </w:rPr>
        <w:t xml:space="preserve">Miejsce realizacji zamówienia: </w:t>
      </w:r>
      <w:r w:rsidR="00AC4195" w:rsidRPr="00BD69F7">
        <w:rPr>
          <w:rFonts w:cs="Arial"/>
          <w:color w:val="000000"/>
          <w:sz w:val="22"/>
          <w:szCs w:val="22"/>
          <w:shd w:val="clear" w:color="auto" w:fill="FDFDFD"/>
        </w:rPr>
        <w:t>Tauron Nowe Technologie, ul. Wysockiego 11, 58-300 Wałbrzych, budynek A.</w:t>
      </w:r>
    </w:p>
    <w:p w14:paraId="0C63B53E" w14:textId="77777777" w:rsidR="00EE36C2" w:rsidRPr="00EE36C2" w:rsidRDefault="00EE36C2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65D68430" w14:textId="46CDBD60" w:rsidR="004514DA" w:rsidRPr="00CE30B3" w:rsidRDefault="00730683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  <w:r w:rsidRPr="004514DA">
        <w:rPr>
          <w:rFonts w:cs="Arial"/>
          <w:b/>
          <w:sz w:val="22"/>
        </w:rPr>
        <w:lastRenderedPageBreak/>
        <w:t xml:space="preserve">Termin </w:t>
      </w:r>
      <w:r w:rsidR="00E17448" w:rsidRPr="004514DA">
        <w:rPr>
          <w:rFonts w:cs="Arial"/>
          <w:b/>
          <w:sz w:val="22"/>
        </w:rPr>
        <w:t>realizacji:</w:t>
      </w:r>
      <w:r w:rsidR="004514DA" w:rsidRPr="004514DA">
        <w:rPr>
          <w:rFonts w:cs="Arial"/>
          <w:b/>
          <w:sz w:val="22"/>
        </w:rPr>
        <w:t xml:space="preserve"> </w:t>
      </w:r>
      <w:r w:rsidR="001B1452">
        <w:rPr>
          <w:rFonts w:cs="Arial"/>
          <w:bCs/>
          <w:sz w:val="22"/>
        </w:rPr>
        <w:t xml:space="preserve">14 </w:t>
      </w:r>
      <w:r w:rsidR="00AC4195">
        <w:rPr>
          <w:rFonts w:cs="Arial"/>
          <w:bCs/>
          <w:sz w:val="22"/>
        </w:rPr>
        <w:t>dni</w:t>
      </w:r>
      <w:r w:rsidR="00CE30B3" w:rsidRPr="00CE30B3">
        <w:rPr>
          <w:rFonts w:cs="Arial"/>
          <w:bCs/>
          <w:sz w:val="22"/>
        </w:rPr>
        <w:t xml:space="preserve"> od daty zamówienia</w:t>
      </w:r>
      <w:r w:rsidR="004514DA" w:rsidRPr="00CE30B3">
        <w:rPr>
          <w:rFonts w:cs="Arial"/>
          <w:bCs/>
          <w:sz w:val="22"/>
        </w:rPr>
        <w:t>.</w:t>
      </w:r>
    </w:p>
    <w:p w14:paraId="257BF4BE" w14:textId="77777777" w:rsidR="003F6FDA" w:rsidRPr="006E68D2" w:rsidRDefault="003F6FDA" w:rsidP="006E68D2">
      <w:pPr>
        <w:shd w:val="clear" w:color="auto" w:fill="FFFFFF" w:themeFill="background1"/>
        <w:rPr>
          <w:rFonts w:eastAsia="Calibri" w:cs="Arial"/>
          <w:b/>
          <w:color w:val="auto"/>
          <w:sz w:val="22"/>
          <w:szCs w:val="22"/>
          <w:lang w:eastAsia="pl-PL"/>
        </w:rPr>
      </w:pPr>
    </w:p>
    <w:p w14:paraId="49BDF893" w14:textId="20167C1B" w:rsidR="00DE23CB" w:rsidRPr="00CF0347" w:rsidRDefault="0059649D" w:rsidP="00CF0347">
      <w:pPr>
        <w:pStyle w:val="Akapitzlist"/>
        <w:numPr>
          <w:ilvl w:val="0"/>
          <w:numId w:val="20"/>
        </w:numPr>
        <w:shd w:val="clear" w:color="auto" w:fill="FFFFFF" w:themeFill="background1"/>
        <w:ind w:left="567" w:hanging="283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CF0347">
        <w:rPr>
          <w:rFonts w:eastAsia="Calibri" w:cs="Arial"/>
          <w:b/>
          <w:color w:val="auto"/>
          <w:sz w:val="22"/>
          <w:szCs w:val="22"/>
          <w:lang w:eastAsia="pl-PL"/>
        </w:rPr>
        <w:t>Wymagane dokumenty</w:t>
      </w:r>
      <w:r w:rsidR="009A74E2" w:rsidRPr="00CF0347">
        <w:rPr>
          <w:rFonts w:eastAsia="Calibri" w:cs="Arial"/>
          <w:b/>
          <w:color w:val="auto"/>
          <w:sz w:val="22"/>
          <w:szCs w:val="22"/>
          <w:lang w:eastAsia="pl-PL"/>
        </w:rPr>
        <w:t xml:space="preserve"> do złożenia oferty</w:t>
      </w:r>
      <w:r w:rsidRPr="00CF0347">
        <w:rPr>
          <w:rFonts w:eastAsia="Calibri" w:cs="Arial"/>
          <w:b/>
          <w:color w:val="auto"/>
          <w:sz w:val="22"/>
          <w:szCs w:val="22"/>
          <w:lang w:eastAsia="pl-PL"/>
        </w:rPr>
        <w:t>:</w:t>
      </w:r>
    </w:p>
    <w:p w14:paraId="1831CA69" w14:textId="4684108A" w:rsidR="00CF0347" w:rsidRPr="003D30A0" w:rsidRDefault="0059649D" w:rsidP="00220836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3D30A0">
        <w:rPr>
          <w:rFonts w:eastAsia="Calibri" w:cs="Arial"/>
          <w:color w:val="auto"/>
          <w:sz w:val="22"/>
          <w:szCs w:val="22"/>
          <w:lang w:eastAsia="pl-PL"/>
        </w:rPr>
        <w:t>a)</w:t>
      </w:r>
      <w:r w:rsidR="00CF0347" w:rsidRPr="003D30A0">
        <w:rPr>
          <w:rFonts w:eastAsia="Calibri" w:cs="Arial"/>
          <w:color w:val="auto"/>
          <w:sz w:val="22"/>
          <w:szCs w:val="22"/>
          <w:lang w:eastAsia="pl-PL"/>
        </w:rPr>
        <w:t xml:space="preserve"> </w:t>
      </w:r>
      <w:r w:rsidR="005A46B1">
        <w:rPr>
          <w:rFonts w:eastAsia="Calibri" w:cs="Arial"/>
          <w:color w:val="auto"/>
          <w:sz w:val="22"/>
          <w:szCs w:val="22"/>
          <w:lang w:eastAsia="pl-PL"/>
        </w:rPr>
        <w:t>w</w:t>
      </w:r>
      <w:r w:rsidR="00CF0347" w:rsidRPr="003D30A0">
        <w:rPr>
          <w:rFonts w:eastAsia="Calibri" w:cs="Arial"/>
          <w:color w:val="auto"/>
          <w:sz w:val="22"/>
          <w:szCs w:val="22"/>
          <w:lang w:eastAsia="pl-PL"/>
        </w:rPr>
        <w:t>ypełniony formularz ofertowy,</w:t>
      </w:r>
    </w:p>
    <w:p w14:paraId="0B18EE4C" w14:textId="7384E679" w:rsidR="00055162" w:rsidRPr="00BB1F9D" w:rsidRDefault="00CF0347" w:rsidP="00BB1F9D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3D30A0">
        <w:rPr>
          <w:rFonts w:eastAsia="Calibri" w:cs="Arial"/>
          <w:color w:val="auto"/>
          <w:sz w:val="22"/>
          <w:szCs w:val="22"/>
          <w:lang w:eastAsia="pl-PL"/>
        </w:rPr>
        <w:t>b)</w:t>
      </w:r>
      <w:r w:rsidR="00CE30B3" w:rsidRPr="003D30A0">
        <w:rPr>
          <w:rFonts w:eastAsia="Calibri" w:cs="Arial"/>
          <w:color w:val="auto"/>
          <w:sz w:val="22"/>
          <w:szCs w:val="22"/>
          <w:lang w:eastAsia="pl-PL"/>
        </w:rPr>
        <w:t xml:space="preserve"> kart</w:t>
      </w:r>
      <w:r w:rsidR="00055162">
        <w:rPr>
          <w:rFonts w:eastAsia="Calibri" w:cs="Arial"/>
          <w:color w:val="auto"/>
          <w:sz w:val="22"/>
          <w:szCs w:val="22"/>
          <w:lang w:eastAsia="pl-PL"/>
        </w:rPr>
        <w:t>a</w:t>
      </w:r>
      <w:r w:rsidR="00CE30B3" w:rsidRPr="003D30A0">
        <w:rPr>
          <w:rFonts w:eastAsia="Calibri" w:cs="Arial"/>
          <w:color w:val="auto"/>
          <w:sz w:val="22"/>
          <w:szCs w:val="22"/>
          <w:lang w:eastAsia="pl-PL"/>
        </w:rPr>
        <w:t xml:space="preserve"> katalogow</w:t>
      </w:r>
      <w:r w:rsidR="00055162">
        <w:rPr>
          <w:rFonts w:eastAsia="Calibri" w:cs="Arial"/>
          <w:color w:val="auto"/>
          <w:sz w:val="22"/>
          <w:szCs w:val="22"/>
          <w:lang w:eastAsia="pl-PL"/>
        </w:rPr>
        <w:t>a</w:t>
      </w:r>
      <w:r w:rsidR="00CE30B3" w:rsidRPr="003D30A0">
        <w:rPr>
          <w:rFonts w:eastAsia="Calibri" w:cs="Arial"/>
          <w:color w:val="auto"/>
          <w:sz w:val="22"/>
          <w:szCs w:val="22"/>
          <w:lang w:eastAsia="pl-PL"/>
        </w:rPr>
        <w:t xml:space="preserve"> </w:t>
      </w:r>
      <w:r w:rsidR="00AC4195">
        <w:rPr>
          <w:rFonts w:eastAsia="Calibri" w:cs="Arial"/>
          <w:color w:val="auto"/>
          <w:sz w:val="22"/>
          <w:szCs w:val="22"/>
          <w:lang w:eastAsia="pl-PL"/>
        </w:rPr>
        <w:t>cyfrowych programatorów</w:t>
      </w:r>
      <w:r w:rsidR="00F126E9">
        <w:rPr>
          <w:rFonts w:eastAsia="Calibri" w:cs="Arial"/>
          <w:color w:val="auto"/>
          <w:sz w:val="22"/>
          <w:szCs w:val="22"/>
          <w:lang w:eastAsia="pl-PL"/>
        </w:rPr>
        <w:t xml:space="preserve"> w języku polskim</w:t>
      </w:r>
      <w:r w:rsidR="00AC4195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56BB0B04" w14:textId="77777777" w:rsidR="0059649D" w:rsidRPr="00905F64" w:rsidRDefault="0059649D" w:rsidP="00220836">
      <w:pPr>
        <w:pStyle w:val="Akapitzlist"/>
        <w:ind w:left="567"/>
        <w:jc w:val="both"/>
        <w:rPr>
          <w:rFonts w:eastAsia="Calibri" w:cs="Arial"/>
          <w:color w:val="auto"/>
          <w:szCs w:val="20"/>
          <w:lang w:eastAsia="pl-PL"/>
        </w:rPr>
      </w:pPr>
    </w:p>
    <w:p w14:paraId="302125FD" w14:textId="5BC07961" w:rsidR="00155C47" w:rsidRPr="00AC4195" w:rsidRDefault="004514DA" w:rsidP="00BD69F7">
      <w:pPr>
        <w:pStyle w:val="Akapitzlist"/>
        <w:numPr>
          <w:ilvl w:val="0"/>
          <w:numId w:val="20"/>
        </w:numPr>
        <w:ind w:left="567" w:hanging="283"/>
        <w:jc w:val="both"/>
        <w:rPr>
          <w:rFonts w:cs="Arial"/>
          <w:sz w:val="22"/>
          <w:szCs w:val="22"/>
        </w:rPr>
      </w:pPr>
      <w:r w:rsidRPr="00AC4195">
        <w:rPr>
          <w:rFonts w:cs="Arial"/>
          <w:b/>
          <w:sz w:val="22"/>
          <w:szCs w:val="22"/>
        </w:rPr>
        <w:t xml:space="preserve">Okres gwarancji wynosi: </w:t>
      </w:r>
      <w:r w:rsidR="00DD6628" w:rsidRPr="00BD69F7">
        <w:rPr>
          <w:sz w:val="22"/>
          <w:szCs w:val="22"/>
          <w:lang w:eastAsia="pl-PL"/>
        </w:rPr>
        <w:t>60</w:t>
      </w:r>
      <w:r w:rsidR="00EE36C2" w:rsidRPr="00BD69F7">
        <w:rPr>
          <w:sz w:val="22"/>
          <w:szCs w:val="22"/>
          <w:lang w:eastAsia="pl-PL"/>
        </w:rPr>
        <w:t xml:space="preserve"> miesięcy</w:t>
      </w:r>
      <w:r w:rsidR="00AC4195">
        <w:rPr>
          <w:sz w:val="22"/>
          <w:szCs w:val="22"/>
          <w:lang w:eastAsia="pl-PL"/>
        </w:rPr>
        <w:t>.</w:t>
      </w:r>
      <w:r w:rsidRPr="00BD69F7">
        <w:rPr>
          <w:sz w:val="22"/>
          <w:szCs w:val="22"/>
          <w:lang w:eastAsia="pl-PL"/>
        </w:rPr>
        <w:t xml:space="preserve"> </w:t>
      </w:r>
    </w:p>
    <w:p w14:paraId="748C3B62" w14:textId="558EA0FE" w:rsidR="00730683" w:rsidRPr="00E17448" w:rsidRDefault="00730683" w:rsidP="004E0A1F">
      <w:pPr>
        <w:numPr>
          <w:ilvl w:val="0"/>
          <w:numId w:val="20"/>
        </w:numPr>
        <w:spacing w:before="120"/>
        <w:ind w:left="567" w:hanging="283"/>
        <w:jc w:val="both"/>
        <w:rPr>
          <w:rFonts w:cs="Arial"/>
          <w:b/>
          <w:sz w:val="22"/>
          <w:szCs w:val="22"/>
        </w:rPr>
      </w:pPr>
      <w:r w:rsidRPr="00E17448">
        <w:rPr>
          <w:rFonts w:cs="Arial"/>
          <w:b/>
          <w:sz w:val="22"/>
          <w:szCs w:val="22"/>
        </w:rPr>
        <w:t>Forma składania oferty</w:t>
      </w:r>
      <w:r w:rsidR="00C3486C">
        <w:rPr>
          <w:rFonts w:cs="Arial"/>
          <w:b/>
          <w:sz w:val="22"/>
          <w:szCs w:val="22"/>
        </w:rPr>
        <w:t xml:space="preserve">  </w:t>
      </w:r>
    </w:p>
    <w:p w14:paraId="42CF03D4" w14:textId="16C962DD" w:rsidR="00730683" w:rsidRDefault="00730683" w:rsidP="002E586F">
      <w:pPr>
        <w:spacing w:before="120" w:after="240"/>
        <w:ind w:left="567"/>
        <w:jc w:val="both"/>
        <w:rPr>
          <w:rFonts w:cs="Arial"/>
          <w:sz w:val="22"/>
          <w:szCs w:val="22"/>
        </w:rPr>
      </w:pPr>
      <w:r w:rsidRPr="00E17448">
        <w:rPr>
          <w:rFonts w:cs="Arial"/>
          <w:sz w:val="22"/>
          <w:szCs w:val="22"/>
        </w:rPr>
        <w:t xml:space="preserve">Ofertę składa się w formie elektronicznej za pośrednictwem Platformy Zakupowej Grupy TAURON, za pomocą formularzy elektronicznych umieszczonych na stronie internetowej </w:t>
      </w:r>
      <w:hyperlink r:id="rId17" w:history="1">
        <w:r w:rsidRPr="00E17448">
          <w:rPr>
            <w:rStyle w:val="Hipercze"/>
            <w:rFonts w:cs="Arial"/>
            <w:sz w:val="22"/>
            <w:szCs w:val="22"/>
          </w:rPr>
          <w:t>https://swoz.tauron.pl</w:t>
        </w:r>
      </w:hyperlink>
      <w:r w:rsidRPr="00E17448">
        <w:rPr>
          <w:rFonts w:cs="Arial"/>
          <w:sz w:val="22"/>
          <w:szCs w:val="22"/>
        </w:rPr>
        <w:t xml:space="preserve">, dostępnych po zalogowaniu na konto użytkownika </w:t>
      </w:r>
      <w:r w:rsidR="00B00A05">
        <w:rPr>
          <w:rFonts w:cs="Arial"/>
          <w:sz w:val="22"/>
          <w:szCs w:val="22"/>
        </w:rPr>
        <w:br/>
      </w:r>
      <w:r w:rsidRPr="00E17448">
        <w:rPr>
          <w:rFonts w:cs="Arial"/>
          <w:sz w:val="22"/>
          <w:szCs w:val="22"/>
        </w:rPr>
        <w:t xml:space="preserve">i przystąpieniu Wykonawcy do postępowania. </w:t>
      </w:r>
    </w:p>
    <w:p w14:paraId="252D68BF" w14:textId="77777777" w:rsidR="00E17448" w:rsidRDefault="005E4762" w:rsidP="004E0A1F">
      <w:pPr>
        <w:pStyle w:val="Akapitzlist"/>
        <w:numPr>
          <w:ilvl w:val="0"/>
          <w:numId w:val="20"/>
        </w:numPr>
        <w:spacing w:before="120" w:line="360" w:lineRule="auto"/>
        <w:ind w:left="567" w:hanging="283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730683">
        <w:rPr>
          <w:rFonts w:eastAsia="Calibri" w:cs="Arial"/>
          <w:b/>
          <w:color w:val="auto"/>
          <w:sz w:val="22"/>
          <w:szCs w:val="22"/>
          <w:lang w:eastAsia="pl-PL"/>
        </w:rPr>
        <w:t>Dane osób do kontaktu:</w:t>
      </w:r>
    </w:p>
    <w:p w14:paraId="171E07D5" w14:textId="2677654C" w:rsidR="00523EE6" w:rsidRPr="008E021E" w:rsidRDefault="00440A97" w:rsidP="00523EE6">
      <w:pPr>
        <w:pStyle w:val="Akapitzlist"/>
        <w:spacing w:line="276" w:lineRule="auto"/>
        <w:ind w:left="64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Katarzyna Chudzik</w:t>
      </w:r>
    </w:p>
    <w:p w14:paraId="761F2E46" w14:textId="777E18A2" w:rsidR="00523EE6" w:rsidRDefault="00523EE6" w:rsidP="00523EE6">
      <w:pPr>
        <w:pStyle w:val="Akapitzlist"/>
        <w:spacing w:line="276" w:lineRule="auto"/>
        <w:ind w:left="644"/>
        <w:jc w:val="both"/>
        <w:rPr>
          <w:rFonts w:cs="Arial"/>
          <w:sz w:val="22"/>
          <w:szCs w:val="22"/>
        </w:rPr>
      </w:pPr>
      <w:r w:rsidRPr="008E021E">
        <w:rPr>
          <w:rFonts w:cs="Arial"/>
          <w:sz w:val="22"/>
          <w:szCs w:val="22"/>
        </w:rPr>
        <w:t xml:space="preserve">tel. kom. </w:t>
      </w:r>
      <w:r w:rsidRPr="0078052F">
        <w:rPr>
          <w:rFonts w:cs="Arial"/>
          <w:sz w:val="22"/>
          <w:szCs w:val="22"/>
        </w:rPr>
        <w:t>5</w:t>
      </w:r>
      <w:r w:rsidR="00440A97">
        <w:rPr>
          <w:rFonts w:cs="Arial"/>
          <w:sz w:val="22"/>
          <w:szCs w:val="22"/>
        </w:rPr>
        <w:t>13 027 528</w:t>
      </w:r>
    </w:p>
    <w:p w14:paraId="469E9D94" w14:textId="73CA844C" w:rsidR="00523EE6" w:rsidRDefault="00523EE6" w:rsidP="00B60D5C">
      <w:pPr>
        <w:ind w:firstLine="644"/>
        <w:rPr>
          <w:sz w:val="22"/>
          <w:szCs w:val="26"/>
          <w:u w:val="single"/>
        </w:rPr>
      </w:pPr>
      <w:r w:rsidRPr="008E021E">
        <w:rPr>
          <w:rFonts w:cs="Arial"/>
          <w:sz w:val="22"/>
          <w:szCs w:val="22"/>
        </w:rPr>
        <w:t xml:space="preserve">e-mail: </w:t>
      </w:r>
      <w:hyperlink r:id="rId18" w:history="1">
        <w:r w:rsidR="00440A97" w:rsidRPr="00E52D6C">
          <w:rPr>
            <w:rStyle w:val="Hipercze"/>
            <w:sz w:val="22"/>
            <w:szCs w:val="22"/>
          </w:rPr>
          <w:t>katarzyna.chudzik@tauron.pl</w:t>
        </w:r>
      </w:hyperlink>
      <w:r w:rsidR="00854E95">
        <w:rPr>
          <w:sz w:val="22"/>
          <w:szCs w:val="22"/>
        </w:rPr>
        <w:t xml:space="preserve"> </w:t>
      </w:r>
      <w:r w:rsidRPr="00523EE6">
        <w:rPr>
          <w:sz w:val="22"/>
          <w:szCs w:val="26"/>
          <w:u w:val="single"/>
        </w:rPr>
        <w:t xml:space="preserve"> </w:t>
      </w:r>
    </w:p>
    <w:p w14:paraId="5A6AEFB1" w14:textId="77777777" w:rsidR="00523EE6" w:rsidRDefault="00523EE6" w:rsidP="00523EE6">
      <w:pPr>
        <w:rPr>
          <w:sz w:val="22"/>
          <w:szCs w:val="26"/>
          <w:u w:val="single"/>
        </w:rPr>
      </w:pPr>
    </w:p>
    <w:p w14:paraId="253F209A" w14:textId="51E7DA05" w:rsidR="00523EE6" w:rsidRPr="0078052F" w:rsidRDefault="00523EE6" w:rsidP="00523EE6">
      <w:pPr>
        <w:pStyle w:val="Akapitzlist"/>
        <w:spacing w:line="276" w:lineRule="auto"/>
        <w:ind w:left="644"/>
        <w:jc w:val="both"/>
        <w:rPr>
          <w:rFonts w:cs="Arial"/>
          <w:sz w:val="22"/>
          <w:szCs w:val="22"/>
        </w:rPr>
      </w:pPr>
    </w:p>
    <w:p w14:paraId="62667116" w14:textId="0F0D4FD5" w:rsidR="00EE36C2" w:rsidRDefault="00EE36C2" w:rsidP="004514DA">
      <w:pPr>
        <w:spacing w:line="276" w:lineRule="auto"/>
        <w:ind w:left="851" w:hanging="283"/>
        <w:jc w:val="both"/>
        <w:rPr>
          <w:rFonts w:cs="Arial"/>
          <w:sz w:val="22"/>
          <w:szCs w:val="22"/>
        </w:rPr>
      </w:pPr>
    </w:p>
    <w:sectPr w:rsidR="00EE36C2" w:rsidSect="00632071">
      <w:headerReference w:type="default" r:id="rId19"/>
      <w:footerReference w:type="default" r:id="rId20"/>
      <w:type w:val="continuous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58C5C" w14:textId="77777777" w:rsidR="0087306A" w:rsidRDefault="0087306A" w:rsidP="00CA621F">
      <w:r>
        <w:separator/>
      </w:r>
    </w:p>
  </w:endnote>
  <w:endnote w:type="continuationSeparator" w:id="0">
    <w:p w14:paraId="1F5C636D" w14:textId="77777777" w:rsidR="0087306A" w:rsidRDefault="0087306A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D6F47" w14:textId="77777777" w:rsidR="00EE36C2" w:rsidRDefault="00EE36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A249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TAURON Nowe Technologie S.A.</w:t>
    </w:r>
    <w:r w:rsidRPr="00D14B95">
      <w:rPr>
        <w:rFonts w:ascii="Titillium" w:eastAsia="Calibri" w:hAnsi="Titillium"/>
        <w:color w:val="6E6E6D"/>
        <w:sz w:val="14"/>
      </w:rPr>
      <w:tab/>
      <w:t>NIP: 899 10 76 556, REGON: 930810615</w:t>
    </w:r>
  </w:p>
  <w:p w14:paraId="0B29EC67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pl. Powstańców Śląskich 20</w:t>
    </w:r>
    <w:r w:rsidRPr="00D14B95">
      <w:rPr>
        <w:rFonts w:ascii="Titillium" w:eastAsia="Calibri" w:hAnsi="Titillium"/>
        <w:color w:val="6E6E6D"/>
        <w:sz w:val="14"/>
      </w:rPr>
      <w:tab/>
      <w:t>Kapitał zakładowy (wpłacony): 9.535.649,00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z</w:t>
    </w:r>
    <w:r w:rsidRPr="00D14B95">
      <w:rPr>
        <w:rFonts w:ascii="Titillium" w:eastAsia="Calibri" w:hAnsi="Titillium" w:cs="Titillium"/>
        <w:color w:val="6E6E6D"/>
        <w:sz w:val="14"/>
      </w:rPr>
      <w:t>ł</w:t>
    </w:r>
  </w:p>
  <w:p w14:paraId="625EEC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53-314 Wrocław</w:t>
    </w:r>
    <w:r w:rsidRPr="00D14B95">
      <w:rPr>
        <w:rFonts w:ascii="Titillium" w:eastAsia="Calibri" w:hAnsi="Titillium"/>
        <w:color w:val="6E6E6D"/>
        <w:sz w:val="14"/>
      </w:rPr>
      <w:tab/>
      <w:t>Rejestracja: Sąd rejonowy dla Wrocławia Fabrycznej we Wrocławiu</w:t>
    </w:r>
  </w:p>
  <w:p w14:paraId="6EA211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tel.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303 80 01</w:t>
    </w:r>
    <w:r w:rsidRPr="00D14B95">
      <w:rPr>
        <w:rFonts w:ascii="Titillium" w:eastAsia="Calibri" w:hAnsi="Titillium"/>
        <w:color w:val="6E6E6D"/>
        <w:sz w:val="14"/>
      </w:rPr>
      <w:tab/>
      <w:t xml:space="preserve">Wydział VI Gospodarczy Krajowego Rejestru Sądowego </w:t>
    </w:r>
  </w:p>
  <w:p w14:paraId="5A847DE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D8117D"/>
        <w:sz w:val="14"/>
      </w:rPr>
    </w:pPr>
    <w:r w:rsidRPr="00D14B95">
      <w:rPr>
        <w:rFonts w:ascii="Titillium" w:eastAsia="Calibri" w:hAnsi="Titillium"/>
        <w:color w:val="6E6E6D"/>
        <w:sz w:val="14"/>
      </w:rPr>
      <w:t>fax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303 80 02</w:t>
    </w:r>
    <w:r w:rsidRPr="00D14B95">
      <w:rPr>
        <w:rFonts w:ascii="Titillium" w:eastAsia="Calibri" w:hAnsi="Titillium"/>
        <w:color w:val="6E6E6D"/>
        <w:sz w:val="14"/>
      </w:rPr>
      <w:tab/>
      <w:t>pod numerem KRS: 0000141756</w:t>
    </w:r>
    <w:r w:rsidRPr="00D14B95">
      <w:rPr>
        <w:rFonts w:ascii="Titillium" w:eastAsia="Calibri" w:hAnsi="Titillium"/>
        <w:color w:val="000000"/>
        <w:sz w:val="14"/>
      </w:rPr>
      <w:tab/>
    </w:r>
    <w:r w:rsidRPr="00D14B95">
      <w:rPr>
        <w:rFonts w:ascii="Titillium" w:eastAsia="Calibri" w:hAnsi="Titillium"/>
        <w:color w:val="D8117D"/>
        <w:sz w:val="14"/>
      </w:rPr>
      <w:t>www.nowe-technologie.tauron.pl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BB727" w14:textId="77777777" w:rsidR="00EE36C2" w:rsidRDefault="00EE36C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070E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466B56AA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1EE8828A" w14:textId="7EEB9480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  <w:r>
      <w:rPr>
        <w:noProof/>
        <w:lang w:eastAsia="pl-PL"/>
      </w:rPr>
      <w:drawing>
        <wp:inline distT="0" distB="0" distL="0" distR="0" wp14:anchorId="01C00DC9" wp14:editId="01AA5781">
          <wp:extent cx="5772785" cy="683895"/>
          <wp:effectExtent l="0" t="0" r="0" b="190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78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21ADC" w14:textId="77777777" w:rsidR="0087306A" w:rsidRDefault="0087306A" w:rsidP="00CA621F">
      <w:r>
        <w:separator/>
      </w:r>
    </w:p>
  </w:footnote>
  <w:footnote w:type="continuationSeparator" w:id="0">
    <w:p w14:paraId="7C7666DF" w14:textId="77777777" w:rsidR="0087306A" w:rsidRDefault="0087306A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E329" w14:textId="77777777" w:rsidR="00EE36C2" w:rsidRDefault="00EE36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B0B8" w14:textId="6CCFD5C2" w:rsidR="00EE36C2" w:rsidRPr="001176DA" w:rsidRDefault="00EE36C2" w:rsidP="00EE36C2">
    <w:pPr>
      <w:pStyle w:val="Nagwek"/>
      <w:rPr>
        <w:sz w:val="6"/>
        <w:szCs w:val="6"/>
      </w:rPr>
    </w:pPr>
    <w:r>
      <w:rPr>
        <w:noProof/>
        <w:lang w:eastAsia="pl-PL"/>
      </w:rPr>
      <w:drawing>
        <wp:inline distT="0" distB="0" distL="0" distR="0" wp14:anchorId="7C48636B" wp14:editId="314E4B5D">
          <wp:extent cx="5760085" cy="1236209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2362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DA5C" w14:textId="77777777" w:rsidR="00EE36C2" w:rsidRDefault="00EE36C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3DBC" w14:textId="77777777" w:rsidR="00EE36C2" w:rsidRDefault="00EE36C2" w:rsidP="00EE36C2">
    <w:pPr>
      <w:pStyle w:val="Nagwek"/>
      <w:rPr>
        <w:sz w:val="6"/>
        <w:szCs w:val="6"/>
      </w:rPr>
    </w:pPr>
  </w:p>
  <w:p w14:paraId="60E83C06" w14:textId="77777777" w:rsidR="00EE36C2" w:rsidRDefault="00EE36C2" w:rsidP="00EE36C2">
    <w:pPr>
      <w:pStyle w:val="Nagwek"/>
      <w:rPr>
        <w:sz w:val="6"/>
        <w:szCs w:val="6"/>
      </w:rPr>
    </w:pPr>
  </w:p>
  <w:p w14:paraId="48538D24" w14:textId="77777777" w:rsidR="00EE36C2" w:rsidRDefault="00EE36C2" w:rsidP="00EE36C2">
    <w:pPr>
      <w:pStyle w:val="Nagwek"/>
      <w:rPr>
        <w:sz w:val="6"/>
        <w:szCs w:val="6"/>
      </w:rPr>
    </w:pPr>
  </w:p>
  <w:p w14:paraId="485A8B8C" w14:textId="77777777" w:rsidR="00EE36C2" w:rsidRDefault="00EE36C2" w:rsidP="00EE36C2">
    <w:pPr>
      <w:pStyle w:val="Nagwek"/>
      <w:rPr>
        <w:sz w:val="6"/>
        <w:szCs w:val="6"/>
      </w:rPr>
    </w:pPr>
  </w:p>
  <w:p w14:paraId="54A86229" w14:textId="77777777" w:rsidR="00EE36C2" w:rsidRPr="001176DA" w:rsidRDefault="00EE36C2" w:rsidP="00EE36C2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91"/>
        </w:tabs>
        <w:ind w:left="109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51"/>
        </w:tabs>
        <w:ind w:left="1451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71"/>
        </w:tabs>
        <w:ind w:left="217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31"/>
        </w:tabs>
        <w:ind w:left="2531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51"/>
        </w:tabs>
        <w:ind w:left="325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11"/>
        </w:tabs>
        <w:ind w:left="3611" w:hanging="360"/>
      </w:pPr>
      <w:rPr>
        <w:rFonts w:ascii="OpenSymbol" w:hAnsi="OpenSymbol"/>
      </w:rPr>
    </w:lvl>
  </w:abstractNum>
  <w:abstractNum w:abstractNumId="1" w15:restartNumberingAfterBreak="0">
    <w:nsid w:val="030D337B"/>
    <w:multiLevelType w:val="hybridMultilevel"/>
    <w:tmpl w:val="55FAB8D2"/>
    <w:lvl w:ilvl="0" w:tplc="4F9449EE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1E16"/>
    <w:multiLevelType w:val="hybridMultilevel"/>
    <w:tmpl w:val="44422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B6B2D"/>
    <w:multiLevelType w:val="hybridMultilevel"/>
    <w:tmpl w:val="C29C7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C6238"/>
    <w:multiLevelType w:val="hybridMultilevel"/>
    <w:tmpl w:val="A15A81DA"/>
    <w:lvl w:ilvl="0" w:tplc="F2AEBDD4">
      <w:start w:val="2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" w15:restartNumberingAfterBreak="0">
    <w:nsid w:val="1A3C2313"/>
    <w:multiLevelType w:val="multilevel"/>
    <w:tmpl w:val="B3BA768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CEA7D07"/>
    <w:multiLevelType w:val="hybridMultilevel"/>
    <w:tmpl w:val="526E9952"/>
    <w:lvl w:ilvl="0" w:tplc="6A580B98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1E140CD7"/>
    <w:multiLevelType w:val="hybridMultilevel"/>
    <w:tmpl w:val="85080D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11AB1"/>
    <w:multiLevelType w:val="hybridMultilevel"/>
    <w:tmpl w:val="F404F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36C35"/>
    <w:multiLevelType w:val="hybridMultilevel"/>
    <w:tmpl w:val="5712D070"/>
    <w:lvl w:ilvl="0" w:tplc="0232A67A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B1CB4"/>
    <w:multiLevelType w:val="multilevel"/>
    <w:tmpl w:val="AC4A2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928" w:hanging="360"/>
      </w:pPr>
      <w:rPr>
        <w:rFonts w:ascii="Arial" w:hAnsi="Arial" w:cs="Arial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5B2259"/>
    <w:multiLevelType w:val="hybridMultilevel"/>
    <w:tmpl w:val="4B78CB30"/>
    <w:lvl w:ilvl="0" w:tplc="AD2287D4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B58792B"/>
    <w:multiLevelType w:val="hybridMultilevel"/>
    <w:tmpl w:val="8C7286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2D717AC"/>
    <w:multiLevelType w:val="hybridMultilevel"/>
    <w:tmpl w:val="AEA6964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54B4888"/>
    <w:multiLevelType w:val="hybridMultilevel"/>
    <w:tmpl w:val="00CA9AD0"/>
    <w:lvl w:ilvl="0" w:tplc="A67C5C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C7213"/>
    <w:multiLevelType w:val="hybridMultilevel"/>
    <w:tmpl w:val="0CC682C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52E0F"/>
    <w:multiLevelType w:val="hybridMultilevel"/>
    <w:tmpl w:val="41CEE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86EC8"/>
    <w:multiLevelType w:val="multilevel"/>
    <w:tmpl w:val="3EAE0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928" w:hanging="360"/>
      </w:pPr>
      <w:rPr>
        <w:rFonts w:ascii="Arial" w:hAnsi="Arial" w:cs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161DC0"/>
    <w:multiLevelType w:val="hybridMultilevel"/>
    <w:tmpl w:val="16DEA4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61F5948"/>
    <w:multiLevelType w:val="hybridMultilevel"/>
    <w:tmpl w:val="DE643C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B6A0D"/>
    <w:multiLevelType w:val="hybridMultilevel"/>
    <w:tmpl w:val="77D49F34"/>
    <w:lvl w:ilvl="0" w:tplc="8AFA2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74C14"/>
    <w:multiLevelType w:val="hybridMultilevel"/>
    <w:tmpl w:val="D1482D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6BC435B"/>
    <w:multiLevelType w:val="hybridMultilevel"/>
    <w:tmpl w:val="9CFCD7C0"/>
    <w:lvl w:ilvl="0" w:tplc="86B8BA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A181925"/>
    <w:multiLevelType w:val="hybridMultilevel"/>
    <w:tmpl w:val="10C25ECE"/>
    <w:lvl w:ilvl="0" w:tplc="BD620F3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C5FE7"/>
    <w:multiLevelType w:val="hybridMultilevel"/>
    <w:tmpl w:val="B85C57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C5902C9"/>
    <w:multiLevelType w:val="hybridMultilevel"/>
    <w:tmpl w:val="09345666"/>
    <w:lvl w:ilvl="0" w:tplc="4CB2AD66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4627D"/>
    <w:multiLevelType w:val="hybridMultilevel"/>
    <w:tmpl w:val="5734F18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0E4468E"/>
    <w:multiLevelType w:val="hybridMultilevel"/>
    <w:tmpl w:val="4ADAFC98"/>
    <w:lvl w:ilvl="0" w:tplc="63540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E7297"/>
    <w:multiLevelType w:val="hybridMultilevel"/>
    <w:tmpl w:val="0AC2F7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354A3"/>
    <w:multiLevelType w:val="hybridMultilevel"/>
    <w:tmpl w:val="26584B46"/>
    <w:lvl w:ilvl="0" w:tplc="1A24579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0714E"/>
    <w:multiLevelType w:val="multilevel"/>
    <w:tmpl w:val="CFC8E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1"/>
        <w:szCs w:val="21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3B0680F"/>
    <w:multiLevelType w:val="hybridMultilevel"/>
    <w:tmpl w:val="7A629D7A"/>
    <w:lvl w:ilvl="0" w:tplc="B54A70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0B5690"/>
    <w:multiLevelType w:val="hybridMultilevel"/>
    <w:tmpl w:val="29783CC6"/>
    <w:lvl w:ilvl="0" w:tplc="2738F04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4146DA"/>
    <w:multiLevelType w:val="hybridMultilevel"/>
    <w:tmpl w:val="9B9AF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867CA"/>
    <w:multiLevelType w:val="hybridMultilevel"/>
    <w:tmpl w:val="19F646D6"/>
    <w:lvl w:ilvl="0" w:tplc="D6CE23AE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000B04"/>
    <w:multiLevelType w:val="hybridMultilevel"/>
    <w:tmpl w:val="A3D0EEF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4971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7850328">
    <w:abstractNumId w:val="21"/>
  </w:num>
  <w:num w:numId="3" w16cid:durableId="575089875">
    <w:abstractNumId w:val="34"/>
  </w:num>
  <w:num w:numId="4" w16cid:durableId="1658268362">
    <w:abstractNumId w:val="26"/>
  </w:num>
  <w:num w:numId="5" w16cid:durableId="2101483711">
    <w:abstractNumId w:val="30"/>
  </w:num>
  <w:num w:numId="6" w16cid:durableId="1987587156">
    <w:abstractNumId w:val="28"/>
  </w:num>
  <w:num w:numId="7" w16cid:durableId="771826170">
    <w:abstractNumId w:val="3"/>
  </w:num>
  <w:num w:numId="8" w16cid:durableId="1907759036">
    <w:abstractNumId w:val="23"/>
  </w:num>
  <w:num w:numId="9" w16cid:durableId="578636718">
    <w:abstractNumId w:val="31"/>
  </w:num>
  <w:num w:numId="10" w16cid:durableId="1932272398">
    <w:abstractNumId w:val="1"/>
  </w:num>
  <w:num w:numId="11" w16cid:durableId="1096711423">
    <w:abstractNumId w:val="27"/>
  </w:num>
  <w:num w:numId="12" w16cid:durableId="1105423920">
    <w:abstractNumId w:val="20"/>
  </w:num>
  <w:num w:numId="13" w16cid:durableId="1979073023">
    <w:abstractNumId w:val="16"/>
  </w:num>
  <w:num w:numId="14" w16cid:durableId="200899471">
    <w:abstractNumId w:val="24"/>
  </w:num>
  <w:num w:numId="15" w16cid:durableId="61291153">
    <w:abstractNumId w:val="2"/>
  </w:num>
  <w:num w:numId="16" w16cid:durableId="1175919168">
    <w:abstractNumId w:val="12"/>
  </w:num>
  <w:num w:numId="17" w16cid:durableId="1379010439">
    <w:abstractNumId w:val="6"/>
  </w:num>
  <w:num w:numId="18" w16cid:durableId="675421438">
    <w:abstractNumId w:val="4"/>
  </w:num>
  <w:num w:numId="19" w16cid:durableId="2056539322">
    <w:abstractNumId w:val="7"/>
  </w:num>
  <w:num w:numId="20" w16cid:durableId="620116844">
    <w:abstractNumId w:val="14"/>
  </w:num>
  <w:num w:numId="21" w16cid:durableId="1681664220">
    <w:abstractNumId w:val="18"/>
  </w:num>
  <w:num w:numId="22" w16cid:durableId="743257935">
    <w:abstractNumId w:val="15"/>
  </w:num>
  <w:num w:numId="23" w16cid:durableId="1302231762">
    <w:abstractNumId w:val="25"/>
  </w:num>
  <w:num w:numId="24" w16cid:durableId="243884613">
    <w:abstractNumId w:val="11"/>
  </w:num>
  <w:num w:numId="25" w16cid:durableId="1221597393">
    <w:abstractNumId w:val="22"/>
  </w:num>
  <w:num w:numId="26" w16cid:durableId="76021811">
    <w:abstractNumId w:val="0"/>
  </w:num>
  <w:num w:numId="27" w16cid:durableId="1368023188">
    <w:abstractNumId w:val="33"/>
  </w:num>
  <w:num w:numId="28" w16cid:durableId="1498887128">
    <w:abstractNumId w:val="19"/>
  </w:num>
  <w:num w:numId="29" w16cid:durableId="1933471776">
    <w:abstractNumId w:val="10"/>
  </w:num>
  <w:num w:numId="30" w16cid:durableId="869490308">
    <w:abstractNumId w:val="13"/>
  </w:num>
  <w:num w:numId="31" w16cid:durableId="348914355">
    <w:abstractNumId w:val="29"/>
  </w:num>
  <w:num w:numId="32" w16cid:durableId="403723041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1279727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74882035">
    <w:abstractNumId w:val="35"/>
  </w:num>
  <w:num w:numId="35" w16cid:durableId="1781755527">
    <w:abstractNumId w:val="32"/>
  </w:num>
  <w:num w:numId="36" w16cid:durableId="1749577984">
    <w:abstractNumId w:val="5"/>
  </w:num>
  <w:num w:numId="37" w16cid:durableId="8955512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3330"/>
    <w:rsid w:val="00013ECE"/>
    <w:rsid w:val="00014144"/>
    <w:rsid w:val="0003121B"/>
    <w:rsid w:val="0004041F"/>
    <w:rsid w:val="00043AC5"/>
    <w:rsid w:val="000526F7"/>
    <w:rsid w:val="00055162"/>
    <w:rsid w:val="0007313B"/>
    <w:rsid w:val="00091392"/>
    <w:rsid w:val="00093733"/>
    <w:rsid w:val="000A49F8"/>
    <w:rsid w:val="000D0E12"/>
    <w:rsid w:val="000D780A"/>
    <w:rsid w:val="000E1965"/>
    <w:rsid w:val="000E27CF"/>
    <w:rsid w:val="000E36DD"/>
    <w:rsid w:val="000F5656"/>
    <w:rsid w:val="00102892"/>
    <w:rsid w:val="0013134A"/>
    <w:rsid w:val="00131C90"/>
    <w:rsid w:val="001456FC"/>
    <w:rsid w:val="00155C47"/>
    <w:rsid w:val="00162229"/>
    <w:rsid w:val="00165948"/>
    <w:rsid w:val="0018275D"/>
    <w:rsid w:val="00184423"/>
    <w:rsid w:val="001A7FF8"/>
    <w:rsid w:val="001B1092"/>
    <w:rsid w:val="001B1452"/>
    <w:rsid w:val="001B3624"/>
    <w:rsid w:val="001B3B09"/>
    <w:rsid w:val="001B6896"/>
    <w:rsid w:val="001B7AF1"/>
    <w:rsid w:val="001C7F21"/>
    <w:rsid w:val="001D08C8"/>
    <w:rsid w:val="001D09E1"/>
    <w:rsid w:val="001E3F22"/>
    <w:rsid w:val="001F4356"/>
    <w:rsid w:val="0021400B"/>
    <w:rsid w:val="0022012C"/>
    <w:rsid w:val="00220836"/>
    <w:rsid w:val="002404B7"/>
    <w:rsid w:val="00240EF8"/>
    <w:rsid w:val="0026617D"/>
    <w:rsid w:val="00291EDA"/>
    <w:rsid w:val="002936E9"/>
    <w:rsid w:val="00297EC7"/>
    <w:rsid w:val="002B2368"/>
    <w:rsid w:val="002B3731"/>
    <w:rsid w:val="002C13E4"/>
    <w:rsid w:val="002D5099"/>
    <w:rsid w:val="002D7CE5"/>
    <w:rsid w:val="002E586F"/>
    <w:rsid w:val="002F69ED"/>
    <w:rsid w:val="00303F46"/>
    <w:rsid w:val="00306C36"/>
    <w:rsid w:val="0031067E"/>
    <w:rsid w:val="00314D85"/>
    <w:rsid w:val="00315DAC"/>
    <w:rsid w:val="003353E6"/>
    <w:rsid w:val="00335CF3"/>
    <w:rsid w:val="00342666"/>
    <w:rsid w:val="00367B47"/>
    <w:rsid w:val="003768E3"/>
    <w:rsid w:val="00387364"/>
    <w:rsid w:val="003A6907"/>
    <w:rsid w:val="003D30A0"/>
    <w:rsid w:val="003E0F69"/>
    <w:rsid w:val="003E5C9F"/>
    <w:rsid w:val="003F06A2"/>
    <w:rsid w:val="003F21A9"/>
    <w:rsid w:val="003F61E5"/>
    <w:rsid w:val="003F655F"/>
    <w:rsid w:val="003F6FDA"/>
    <w:rsid w:val="004053F0"/>
    <w:rsid w:val="00416D0C"/>
    <w:rsid w:val="00430D03"/>
    <w:rsid w:val="00440A97"/>
    <w:rsid w:val="00447FE4"/>
    <w:rsid w:val="004514DA"/>
    <w:rsid w:val="00461F1B"/>
    <w:rsid w:val="00464D19"/>
    <w:rsid w:val="0047718F"/>
    <w:rsid w:val="00480B43"/>
    <w:rsid w:val="004A24E7"/>
    <w:rsid w:val="004A33B9"/>
    <w:rsid w:val="004A357E"/>
    <w:rsid w:val="004A5DA9"/>
    <w:rsid w:val="004C6336"/>
    <w:rsid w:val="004D6AAD"/>
    <w:rsid w:val="004E0A1F"/>
    <w:rsid w:val="004F5E6F"/>
    <w:rsid w:val="0050331A"/>
    <w:rsid w:val="00506EA5"/>
    <w:rsid w:val="00523EE6"/>
    <w:rsid w:val="005323A5"/>
    <w:rsid w:val="00542738"/>
    <w:rsid w:val="0054474A"/>
    <w:rsid w:val="00556435"/>
    <w:rsid w:val="00560D7E"/>
    <w:rsid w:val="00567621"/>
    <w:rsid w:val="0057245B"/>
    <w:rsid w:val="00573122"/>
    <w:rsid w:val="00574817"/>
    <w:rsid w:val="00574912"/>
    <w:rsid w:val="00580E86"/>
    <w:rsid w:val="00585938"/>
    <w:rsid w:val="00590ECB"/>
    <w:rsid w:val="0059649D"/>
    <w:rsid w:val="005A46B1"/>
    <w:rsid w:val="005A5BC5"/>
    <w:rsid w:val="005B1D6A"/>
    <w:rsid w:val="005B39AE"/>
    <w:rsid w:val="005E4762"/>
    <w:rsid w:val="005E74F4"/>
    <w:rsid w:val="005F3943"/>
    <w:rsid w:val="005F400B"/>
    <w:rsid w:val="00600869"/>
    <w:rsid w:val="006115A4"/>
    <w:rsid w:val="00621DF8"/>
    <w:rsid w:val="00622D80"/>
    <w:rsid w:val="00625A12"/>
    <w:rsid w:val="00632071"/>
    <w:rsid w:val="0063674B"/>
    <w:rsid w:val="0064367F"/>
    <w:rsid w:val="00646832"/>
    <w:rsid w:val="00646EAC"/>
    <w:rsid w:val="0065614A"/>
    <w:rsid w:val="006968B4"/>
    <w:rsid w:val="006A0530"/>
    <w:rsid w:val="006A2580"/>
    <w:rsid w:val="006A7D03"/>
    <w:rsid w:val="006C2194"/>
    <w:rsid w:val="006C7C86"/>
    <w:rsid w:val="006D3321"/>
    <w:rsid w:val="006E303E"/>
    <w:rsid w:val="006E68D2"/>
    <w:rsid w:val="006F06FB"/>
    <w:rsid w:val="006F4C80"/>
    <w:rsid w:val="006F7B79"/>
    <w:rsid w:val="00704ABE"/>
    <w:rsid w:val="00710192"/>
    <w:rsid w:val="00717A1C"/>
    <w:rsid w:val="00722F8C"/>
    <w:rsid w:val="00730683"/>
    <w:rsid w:val="0073140C"/>
    <w:rsid w:val="00737EFD"/>
    <w:rsid w:val="00747553"/>
    <w:rsid w:val="007665CA"/>
    <w:rsid w:val="007712EA"/>
    <w:rsid w:val="0077392E"/>
    <w:rsid w:val="007874E7"/>
    <w:rsid w:val="0079225F"/>
    <w:rsid w:val="00796AD7"/>
    <w:rsid w:val="007A1F29"/>
    <w:rsid w:val="007A2322"/>
    <w:rsid w:val="007B520F"/>
    <w:rsid w:val="007C4C44"/>
    <w:rsid w:val="00806C08"/>
    <w:rsid w:val="00812C44"/>
    <w:rsid w:val="00821DC6"/>
    <w:rsid w:val="00824B39"/>
    <w:rsid w:val="008303AB"/>
    <w:rsid w:val="008375CE"/>
    <w:rsid w:val="008401D4"/>
    <w:rsid w:val="00841B79"/>
    <w:rsid w:val="00846043"/>
    <w:rsid w:val="00853231"/>
    <w:rsid w:val="00854E95"/>
    <w:rsid w:val="0086411E"/>
    <w:rsid w:val="00864EF4"/>
    <w:rsid w:val="0087306A"/>
    <w:rsid w:val="00873107"/>
    <w:rsid w:val="00873837"/>
    <w:rsid w:val="00887402"/>
    <w:rsid w:val="00896F62"/>
    <w:rsid w:val="008B459A"/>
    <w:rsid w:val="008B787A"/>
    <w:rsid w:val="008C5D26"/>
    <w:rsid w:val="008C7544"/>
    <w:rsid w:val="008D2E46"/>
    <w:rsid w:val="008D3211"/>
    <w:rsid w:val="0090219B"/>
    <w:rsid w:val="00905F64"/>
    <w:rsid w:val="0092206A"/>
    <w:rsid w:val="00923C51"/>
    <w:rsid w:val="00925C37"/>
    <w:rsid w:val="00946980"/>
    <w:rsid w:val="00947C82"/>
    <w:rsid w:val="00952047"/>
    <w:rsid w:val="00952645"/>
    <w:rsid w:val="00971818"/>
    <w:rsid w:val="00972B39"/>
    <w:rsid w:val="009804FB"/>
    <w:rsid w:val="00986740"/>
    <w:rsid w:val="009868A7"/>
    <w:rsid w:val="0098714C"/>
    <w:rsid w:val="00995C3B"/>
    <w:rsid w:val="0099704D"/>
    <w:rsid w:val="009978A0"/>
    <w:rsid w:val="009A74E2"/>
    <w:rsid w:val="009C11F9"/>
    <w:rsid w:val="009C55C0"/>
    <w:rsid w:val="009D007D"/>
    <w:rsid w:val="009D6006"/>
    <w:rsid w:val="009E7664"/>
    <w:rsid w:val="009F03CC"/>
    <w:rsid w:val="00A2045F"/>
    <w:rsid w:val="00A43F0B"/>
    <w:rsid w:val="00A55A72"/>
    <w:rsid w:val="00A66946"/>
    <w:rsid w:val="00A75E7B"/>
    <w:rsid w:val="00A930A5"/>
    <w:rsid w:val="00A97872"/>
    <w:rsid w:val="00AA0E5C"/>
    <w:rsid w:val="00AA65B3"/>
    <w:rsid w:val="00AB24BB"/>
    <w:rsid w:val="00AB34DC"/>
    <w:rsid w:val="00AC4195"/>
    <w:rsid w:val="00AD344F"/>
    <w:rsid w:val="00AE1D51"/>
    <w:rsid w:val="00AF1F1C"/>
    <w:rsid w:val="00AF24C8"/>
    <w:rsid w:val="00B00A05"/>
    <w:rsid w:val="00B06DF9"/>
    <w:rsid w:val="00B15570"/>
    <w:rsid w:val="00B53E38"/>
    <w:rsid w:val="00B60D5C"/>
    <w:rsid w:val="00B61642"/>
    <w:rsid w:val="00B65A9A"/>
    <w:rsid w:val="00B66F93"/>
    <w:rsid w:val="00B847F9"/>
    <w:rsid w:val="00BB1F9D"/>
    <w:rsid w:val="00BB4F9E"/>
    <w:rsid w:val="00BB7286"/>
    <w:rsid w:val="00BD69F7"/>
    <w:rsid w:val="00BD6A5D"/>
    <w:rsid w:val="00BD7F7C"/>
    <w:rsid w:val="00BF0A5B"/>
    <w:rsid w:val="00C0008F"/>
    <w:rsid w:val="00C1158E"/>
    <w:rsid w:val="00C300D8"/>
    <w:rsid w:val="00C3486C"/>
    <w:rsid w:val="00C466C7"/>
    <w:rsid w:val="00C522A2"/>
    <w:rsid w:val="00C75A19"/>
    <w:rsid w:val="00C90BBF"/>
    <w:rsid w:val="00CA621F"/>
    <w:rsid w:val="00CB0A9F"/>
    <w:rsid w:val="00CD71BE"/>
    <w:rsid w:val="00CE30B3"/>
    <w:rsid w:val="00CF0347"/>
    <w:rsid w:val="00CF0B4A"/>
    <w:rsid w:val="00CF2A53"/>
    <w:rsid w:val="00CF525C"/>
    <w:rsid w:val="00CF57C1"/>
    <w:rsid w:val="00CF73EA"/>
    <w:rsid w:val="00D05706"/>
    <w:rsid w:val="00D05AC1"/>
    <w:rsid w:val="00D14B95"/>
    <w:rsid w:val="00D17EE9"/>
    <w:rsid w:val="00D30EE1"/>
    <w:rsid w:val="00D318B7"/>
    <w:rsid w:val="00D344BA"/>
    <w:rsid w:val="00D4331B"/>
    <w:rsid w:val="00D51984"/>
    <w:rsid w:val="00D551A3"/>
    <w:rsid w:val="00D6182B"/>
    <w:rsid w:val="00D765A4"/>
    <w:rsid w:val="00D86C69"/>
    <w:rsid w:val="00DA6EA6"/>
    <w:rsid w:val="00DA78C3"/>
    <w:rsid w:val="00DC2EFE"/>
    <w:rsid w:val="00DD2A65"/>
    <w:rsid w:val="00DD2F70"/>
    <w:rsid w:val="00DD5384"/>
    <w:rsid w:val="00DD6628"/>
    <w:rsid w:val="00DE064E"/>
    <w:rsid w:val="00DE20A9"/>
    <w:rsid w:val="00DE23CB"/>
    <w:rsid w:val="00DE277B"/>
    <w:rsid w:val="00DE5441"/>
    <w:rsid w:val="00E04114"/>
    <w:rsid w:val="00E069D0"/>
    <w:rsid w:val="00E07D89"/>
    <w:rsid w:val="00E17448"/>
    <w:rsid w:val="00E27AA0"/>
    <w:rsid w:val="00E41849"/>
    <w:rsid w:val="00E45BEF"/>
    <w:rsid w:val="00E461B2"/>
    <w:rsid w:val="00E55A7D"/>
    <w:rsid w:val="00E57697"/>
    <w:rsid w:val="00E61AB4"/>
    <w:rsid w:val="00E629CF"/>
    <w:rsid w:val="00E71450"/>
    <w:rsid w:val="00E7535C"/>
    <w:rsid w:val="00E76A3B"/>
    <w:rsid w:val="00E84D88"/>
    <w:rsid w:val="00E871F0"/>
    <w:rsid w:val="00E90D09"/>
    <w:rsid w:val="00E953D5"/>
    <w:rsid w:val="00E9745B"/>
    <w:rsid w:val="00EA077A"/>
    <w:rsid w:val="00EA1040"/>
    <w:rsid w:val="00EA3E88"/>
    <w:rsid w:val="00EA402D"/>
    <w:rsid w:val="00EA6DF6"/>
    <w:rsid w:val="00EB1C19"/>
    <w:rsid w:val="00EB40CE"/>
    <w:rsid w:val="00EB487E"/>
    <w:rsid w:val="00EC0D70"/>
    <w:rsid w:val="00EE36C2"/>
    <w:rsid w:val="00F01799"/>
    <w:rsid w:val="00F126E9"/>
    <w:rsid w:val="00F136F6"/>
    <w:rsid w:val="00F148DC"/>
    <w:rsid w:val="00F26CBB"/>
    <w:rsid w:val="00F437A3"/>
    <w:rsid w:val="00F461F8"/>
    <w:rsid w:val="00F71732"/>
    <w:rsid w:val="00F8021B"/>
    <w:rsid w:val="00F8106B"/>
    <w:rsid w:val="00F8232F"/>
    <w:rsid w:val="00F93B71"/>
    <w:rsid w:val="00FA71BD"/>
    <w:rsid w:val="00FB113F"/>
    <w:rsid w:val="00FB1900"/>
    <w:rsid w:val="00FB30D4"/>
    <w:rsid w:val="00FE1429"/>
    <w:rsid w:val="00FE46C4"/>
    <w:rsid w:val="00FE62D3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Hipercze">
    <w:name w:val="Hyperlink"/>
    <w:rsid w:val="00BB4F9E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1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17D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Normal,Akapit z listą3,Akapit z listą31,Podsis rysunku,HŁ_Bullet1,lp1,Normalny1,Tytuły,List Paragraph,Preambuła,Lista num,Lista - poziom 1,Tabela - naglowek,SM-nagłówek2,CP-UC,Normalny2,Normalny3,Normalny11,Normalny4,Normalny5,Literowanie"/>
    <w:basedOn w:val="Normalny"/>
    <w:link w:val="AkapitzlistZnak"/>
    <w:uiPriority w:val="34"/>
    <w:qFormat/>
    <w:rsid w:val="00A2045F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6C21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List Paragraph Znak,Preambuła Znak,Lista num Znak,Lista - poziom 1 Znak,Tabela - naglowek Znak,CP-UC Znak"/>
    <w:link w:val="Akapitzlist"/>
    <w:uiPriority w:val="34"/>
    <w:qFormat/>
    <w:rsid w:val="001B7AF1"/>
    <w:rPr>
      <w:rFonts w:ascii="Arial" w:hAnsi="Arial" w:cs="Times New Roman (Tekst podstawo"/>
      <w:color w:val="000000" w:themeColor="text1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12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121B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121B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12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121B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Poprawka">
    <w:name w:val="Revision"/>
    <w:hidden/>
    <w:uiPriority w:val="99"/>
    <w:semiHidden/>
    <w:rsid w:val="001F4356"/>
    <w:rPr>
      <w:rFonts w:ascii="Arial" w:hAnsi="Arial" w:cs="Times New Roman (Tekst podstawo"/>
      <w:color w:val="000000" w:themeColor="text1"/>
      <w:sz w:val="20"/>
    </w:rPr>
  </w:style>
  <w:style w:type="paragraph" w:styleId="Bezodstpw">
    <w:name w:val="No Spacing"/>
    <w:uiPriority w:val="1"/>
    <w:qFormat/>
    <w:rsid w:val="00464D19"/>
    <w:rPr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0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katarzyna.chudzik@tauron.p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swoz.tauron.p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477C5B7770542BC4534FD4E9C0143" ma:contentTypeVersion="11" ma:contentTypeDescription="Utwórz nowy dokument." ma:contentTypeScope="" ma:versionID="23dd8d210ced2873d453ae7b5033c1cf">
  <xsd:schema xmlns:xsd="http://www.w3.org/2001/XMLSchema" xmlns:xs="http://www.w3.org/2001/XMLSchema" xmlns:p="http://schemas.microsoft.com/office/2006/metadata/properties" xmlns:ns2="92206408-47b4-45d4-98c8-c9562ff156a2" xmlns:ns3="619efcc4-ffe2-433b-881f-cf9a2d03ee52" targetNamespace="http://schemas.microsoft.com/office/2006/metadata/properties" ma:root="true" ma:fieldsID="62c34e0562ab4c3fcaf72488668fb5d0" ns2:_="" ns3:_="">
    <xsd:import namespace="92206408-47b4-45d4-98c8-c9562ff156a2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206408-47b4-45d4-98c8-c9562ff15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5AF62D-674D-45EA-AC63-D74D7D482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EC047F-D1D7-42EF-A36C-BA9E979C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206408-47b4-45d4-98c8-c9562ff156a2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AAF49-0CA9-40A8-8446-001BDD5A94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288E5E-B81F-4BA6-8E4A-9178AD42C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702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Chudzik Katarzyna (TNT)</cp:lastModifiedBy>
  <cp:revision>8</cp:revision>
  <cp:lastPrinted>2021-05-10T07:25:00Z</cp:lastPrinted>
  <dcterms:created xsi:type="dcterms:W3CDTF">2026-03-13T08:15:00Z</dcterms:created>
  <dcterms:modified xsi:type="dcterms:W3CDTF">2026-04-24T07:42:00Z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0x0101005F3477C5B7770542BC4534FD4E9C0143</vt:lpwstr>
  </property>
</Properties>
</file>